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Plogging Tour es un elemento clave para adecuar el deporte a la realidad socioeconómica y medioambiental</w:t>
      </w:r>
    </w:p>
    <w:p>
      <w:pPr>
        <w:pStyle w:val="Ttulo2"/>
        <w:rPr>
          <w:color w:val="355269"/>
        </w:rPr>
      </w:pPr>
      <w:r>
        <w:rPr>
          <w:color w:val="355269"/>
        </w:rPr>
        <w:t>Mientras 120 líderes mundiales se reúnen en la COP27 para encontrar acuerdos con el fin de paliar los cada vez más graves impactos del cambio climático, Plogging Tour e Ibiza son un referente en el deporte español, que a través de la nueva Ley del Deporte, aprobada en el Congreso, pone el foco en liderar la transición ecológica y establece que el sector cumpla mínimos medioambientales, garantizando la protección del medio ambiente y a los entornos naturales donde se desarrollen las prácticas deportivas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Arranca la Cumbre del Clima en Egipto con 200 países invitados ante el reto de frenar el cambio climático, y en España, el medio ambiente está, una vez más, en el punto de mira con la nueva Ley del Deporte aprobada por el Congreso, La Ley establece que los deberes y derechos de las personas deportistas pasan por desarrollar la actividad física y el deporte en condiciones compatibles y respetuosas con el medio ambiente, con la protección del medio natural y el entorno urbano.</w:t>
        <w:br/>
        <w:t/>
        <w:br/>
        <w:t>La comunidad Haz Deporte por el Planeta, pionera en esa transición, ha dado el pistoletazo de salida a su tercera edición en la isla de Ibiza, impulsando un año más, junto al Consejo Superior de Deportes, la Agencia de Estrategia Turística de las Islas Baleares AETIB, 12 Ayuntamientos y 6 gobiernos autonómicos, de manera inclusiva a través del deporte y la actividad física, hábitos de vida cardiosaludables y valores como la conservación del medio natural y el entorno urbano, la inclusión, la accesibilidad universal y la economía circular.</w:t>
        <w:br/>
        <w:t/>
        <w:br/>
        <w:t>Otra materia que aborda la nueva norma es el aspecto competitivo, puesto que serán considerados de interés público aquellas competiciones en las que se promueva la preservación de la naturaleza a través del deporte, e introduce una nueva concepción del deporte y de la actividad física, reconociendo el derecho de toda la ciudadanía a la práctica deportiva y declara el deporte como actividad esencial, poniendo en valor una industria que en Españarepresenta el 3% del PIB y emplea a más de 400.000 personas.</w:t>
        <w:br/>
        <w:t/>
        <w:br/>
        <w:t>En este nuevo marco legal es un referente del deporte con propósito y de impacto social, económico y ambiental, la isla de Ibiza y la modalidad Haz Deporte por el Planeta, impulsora del Nationale-Nederlanden Plogging Tour que desde 2019 y gracias a más de 18.500 participantes ha recuperado más de 43.500 kilos de residuos en entornos naturales, playas y zonas verdes de las principales ciudades españolas, impulsando una sociedad más resiliente que contribuye mejorar la calidad de vida de las personas, creando un modelo de producción y consumo más sostenible a través de la economía circular y promocionando el turismo regenerativo en el territorio a través del deporte.Un dato a tener en cuenta, es que la práctica deportiva combinada con la estancia turística es uno de los productos más solicitados entre los principales mercados. Una modalidad que contribuye especialmente a mejorar la competitividad del destino y su desestacionalización, fidelizando un tipo de viajero con un importante valor añadido en lo que respecta a la diversidad de actividades que realiza, el respeto por el entorno natural y los servicios que requiere durante la estancia.</w:t>
        <w:br/>
        <w:t/>
        <w:br/>
        <w:t>Plogging Tour es iniciativa pionera en el mundo que, tras Ibiza visitará, hasta octubre de 2023 y por tercer año consecutivo, ciudades como Madrid, Barcelona, Bilbao, Valencia, Málaga o A Coruña, y cuya meta es combatir el sedentarismo y conseguir un planeta más sostenible, justo y saludable, que cuenta con todos los atractivos deportivos, pero también sociales y ecologistas.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