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https://static.comunicae.com/photos/notas/1239707/MOONWALKERS_baja_1.jpg</w:t>
        </w:r>
      </w:hyperlink>
    </w:p>
    <w:p>
      <w:pPr>
        <w:pStyle w:val="Ttulo1"/>
        <w:spacing w:lineRule="auto" w:line="240" w:before="280" w:after="280"/>
        <w:rPr>
          <w:sz w:val="44"/>
          <w:szCs w:val="44"/>
        </w:rPr>
      </w:pPr>
      <w:r>
        <w:rPr>
          <w:sz w:val="44"/>
          <w:szCs w:val="44"/>
        </w:rPr>
        <w:t>Una empresa española revoluciona el mercado de los coleccionables con una original propuesta de NFTs</w:t>
      </w:r>
    </w:p>
    <w:p>
      <w:pPr>
        <w:pStyle w:val="Ttulo2"/>
        <w:rPr>
          <w:color w:val="355269"/>
        </w:rPr>
      </w:pPr>
      <w:r>
        <w:rPr>
          <w:color w:val="355269"/>
        </w:rPr>
        <w:t>El mundo de los cromos vuelve, pero en versión digital y futurista. La segunda colección de NFTespaña Moonwalkers saldrá al mercado el próximo 3 de octubre.  El mundo de los coleccionables digitales llega a España. Una colección pionera que atraerá la atención de coleccionistas y de todo el ecosistema NFT, y de la que pronto se podrá presumir en redes sociales como Instagram
</w:t>
      </w:r>
    </w:p>
    <w:p>
      <w:pPr>
        <w:pStyle w:val="LOnormal"/>
        <w:rPr>
          <w:color w:val="355269"/>
        </w:rPr>
      </w:pPr>
      <w:r>
        <w:rPr>
          <w:color w:val="355269"/>
        </w:rPr>
      </w:r>
    </w:p>
    <w:p>
      <w:pPr>
        <w:pStyle w:val="LOnormal"/>
        <w:jc w:val="left"/>
        <w:rPr/>
      </w:pPr>
      <w:r>
        <w:rPr/>
        <w:t>El mercado de los NFTs ha revolucionado el mundo estos últimos años. Estos activos digitales han ido cogiendo fama, pero siempre desde el mercado estadounidense. Ahora, gracias a NFTespaña es posible hacerse con uno de estos NFTs de moda pagando en euros y en español, y diseñados y creados por españoles.</w:t>
        <w:br/>
        <w:t/>
        <w:br/>
        <w:t>La empresa española NFTespaña apuesta de nuevo por el mercado hispanohablante, con su segunda colección: Moonwalkers.</w:t>
        <w:br/>
        <w:t/>
        <w:br/>
        <w:t>Estos NFTs se diferencian del resto por su diseño disruptivo e irreverente: su avatar, un astronauta que conecta el mundo real con el metaverso, tendrá mil vestimentas diferentes llenas de detalles de humor inteligente. En toda la colección hay un número limitado de unidades de NFTs legendarios que son aquellos con detalles especiales que los hacen únicos y que podrán conseguirse de manera aleatoria. El mundo de los cromos vuelve, pero en versión digital y futurista. </w:t>
        <w:br/>
        <w:t/>
        <w:br/>
        <w:t>Astronautas con complementos llenos de guiños y referencias a deportistas nacionales e internacionales, cantantes de moda o los dibujos animados más famosos del mundo. Diseños arriesgados e innovadores que son únicos e irrepetibles, tal y como garantiza la empresa especializada en propiedad intelectual Epsiloom, que otorga a cada NFT un certificado legal de autenticidad. Además, lo protege contra copias y falsificaciones en todos los mercados del mundo.</w:t>
        <w:br/>
        <w:t/>
        <w:br/>
        <w:t>Estos 1.000 NFTs crean una comunidad llamada Moonwalkers CLUB, un grupo vip de personas afines a la novedosa tecnología blockchain, al arte, música. Un lugar quepermite colaborar con otros proyectos. Además, sorteos, entradas para eventos, descuentos formativos y ropa exclusiva del club.</w:t>
        <w:br/>
        <w:t/>
        <w:br/>
        <w:t>Dónde adquirirlos</w:t>
        <w:br/>
        <w:t/>
        <w:br/>
        <w:t>Estos NFTs se podrán adquirir en la página web de NFTespaña, con un precio accesible para todos los públicos, tanto para expertos como para los que quieran adentrarse en este mundo del metaverso, y, además, con el añadido de que se podrán pagar en euros.</w:t>
        <w:br/>
        <w:t/>
        <w:br/>
        <w:t>A diferencia de otros marketplaces, NFTespaña guiará a sus usuarios en todos los aspectos relativos a su carreta NFT, como su estrategia comercial o asesoramiento legal y fiscal.</w:t>
        <w:br/>
        <w:t/>
        <w:br/>
        <w:t>Acceso a la primera colección: www.nftes.es</w:t>
        <w:br/>
        <w:t/>
        <w:br/>
        <w:t>El precio de venta es de 29€ los 100 primeros, 39€ los 200 siguientes y 49€ los 700 últimos.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