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https://static.comunicae.com/photos/notas/1239555/NFTSE22-1.jpg</w:t>
        </w:r>
      </w:hyperlink>
    </w:p>
    <w:p>
      <w:pPr>
        <w:pStyle w:val="Ttulo1"/>
        <w:spacing w:lineRule="auto" w:line="240" w:before="280" w:after="280"/>
        <w:rPr>
          <w:sz w:val="44"/>
          <w:szCs w:val="44"/>
        </w:rPr>
      </w:pPr>
      <w:r>
        <w:rPr>
          <w:sz w:val="44"/>
          <w:szCs w:val="44"/>
        </w:rPr>
        <w:t>NFT Show Europe cierra su primera edición en Valencia con 2.400 asistentes</w:t>
      </w:r>
    </w:p>
    <w:p>
      <w:pPr>
        <w:pStyle w:val="Ttulo2"/>
        <w:rPr>
          <w:color w:val="355269"/>
        </w:rPr>
      </w:pPr>
      <w:r>
        <w:rPr>
          <w:color w:val="355269"/>
        </w:rPr>
        <w:t>El mayor encuentro europeo de expertos en metaverso, blockchain y criptoarte reunió el fin de semana en Valencia a 50 expertos con más de 30 patrocinadores y 2.400 visitantes. Hide Uehara, Sam Hamilton, Laurent Perello o Zancan, destacaron entre los speakers que participaron. El potencial de los NFTs en los videojuegos y el uso de la tecnología blockchain para aplicaciones no financieras, fueron algunas de las principales conclusiones del evento celebrado en el Museo de las Ciencias Príncipe Felipe</w:t>
      </w:r>
    </w:p>
    <w:p>
      <w:pPr>
        <w:pStyle w:val="LOnormal"/>
        <w:rPr>
          <w:color w:val="355269"/>
        </w:rPr>
      </w:pPr>
      <w:r>
        <w:rPr>
          <w:color w:val="355269"/>
        </w:rPr>
      </w:r>
    </w:p>
    <w:p>
      <w:pPr>
        <w:pStyle w:val="LOnormal"/>
        <w:jc w:val="left"/>
        <w:rPr/>
      </w:pPr>
      <w:r>
        <w:rPr/>
        <w:t>NFT Show Europe, el mayor encuentro europeo de expertos en metaverso, blockchain y criptoarte, ha cerrado su primera edición en Valencia con una asistencia de 2.400 personas de 25 países distintos. El evento, celebrado el pasado fin de semana en el Museo de las Ciencias Príncipe Felipe, atrajo a más de 30 patrocinadores, 50 ponentes, instituciones e inversores interesados en esta incipiente industria.</w:t>
        <w:br/>
        <w:t/>
        <w:br/>
        <w:t>NFTSE22 combinó una exposición de arte digital con ponencias de los principales referentes a nivel mundial del sector, que ha permitido posicionar a Valencia como una sede principal de eventos tecnológicos a nivel internacional. Además, presentó una puesta en escena totalmente disruptiva con coreografías de pantallas robóticas, experiencias de realidad virtual y arte experimental e interactivo.</w:t>
        <w:br/>
        <w:t/>
        <w:br/>
        <w:t>Algunas de las principales conclusiones del fin de semana fueron el potencial de los NFTs para irrumpir en la industria del videojuego, el creciente interés de la tecnología blockchain por parte de las empresas e industrias tradicionales, el auge de la popularidad de los NFTs como certificación de la propiedad y el uso cada vez mayor de la tecnología blockchain para aplicaciones no financieras como gestión de identidades, ciberseguridad y seguimiento de la cadena de suministro.</w:t>
        <w:br/>
        <w:t/>
        <w:br/>
        <w:t>Entre otros, acudieron ponentes de la talla de Hide Uehara, director de Desarrollo de Negocio de Square Enix, Sam Hamilton, director Creativo de Decentraland Foundation, Takayaki Suzuki, director de Mobile en MTV Japan, Laurent Perello, asesor de TRON DAO Blockchain, Zancan, el artista que más vende en Tezos y Kim Asendorf, el autor del primer GIF animado enviado al espacio profundo.</w:t>
        <w:br/>
        <w:t/>
        <w:br/>
        <w:t>Desde la organización valoran como un éxito la primera edición del evento: Este fin de semana hemos concentrado las últimas innovaciones del presente y los artistas que crearán las del futuro. Valencia es una ciudad que ofrece muchas oportunidades a emprendedores y empresas en el ámbito de la tecnología y la innovación. Ha sido impresionante el respaldo que hemos encontrado tanto de los asistentes como de los inversores y los patrocinadores que han hecho posible el evento, asegura Patrick Cyrus, director de Marketing del NFTSE22.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