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https://static.comunicae.com/photos/notas/1239156/Captura_de_pantalla_2022-09-06_a_las_9.47.38.png</w:t>
        </w:r>
      </w:hyperlink>
    </w:p>
    <w:p>
      <w:pPr>
        <w:pStyle w:val="Ttulo1"/>
        <w:spacing w:lineRule="auto" w:line="240" w:before="280" w:after="280"/>
        <w:rPr>
          <w:sz w:val="44"/>
          <w:szCs w:val="44"/>
        </w:rPr>
      </w:pPr>
      <w:r>
        <w:rPr>
          <w:sz w:val="44"/>
          <w:szCs w:val="44"/>
        </w:rPr>
        <w:t>SproutWorld propone una vuelta al cole más concienciada con los hábitos sostenibles a través de lápices plantables</w:t>
      </w:r>
    </w:p>
    <w:p>
      <w:pPr>
        <w:pStyle w:val="Ttulo2"/>
        <w:rPr>
          <w:color w:val="355269"/>
        </w:rPr>
      </w:pPr>
      <w:r>
        <w:rPr>
          <w:color w:val="355269"/>
        </w:rPr>
        <w:t>La educación medioambiental para los niños cobra cada año más interés entre los padres como medida para luchar contra la crisis económica y energética. Inculcar de base pequeños hábitos en el día a día que permitan ahorrar alargando la sostenibilidad medioambiental. El lápiz plantable se convierte en verduras, hierbas o vegetales una vez se ha quedado corto para seguir utilizando
</w:t>
      </w:r>
    </w:p>
    <w:p>
      <w:pPr>
        <w:pStyle w:val="LOnormal"/>
        <w:rPr>
          <w:color w:val="355269"/>
        </w:rPr>
      </w:pPr>
      <w:r>
        <w:rPr>
          <w:color w:val="355269"/>
        </w:rPr>
      </w:r>
    </w:p>
    <w:p>
      <w:pPr>
        <w:pStyle w:val="LOnormal"/>
        <w:jc w:val="left"/>
        <w:rPr/>
      </w:pPr>
      <w:r>
        <w:rPr/>
        <w:t>Sprout World (www.sproutworld.com) propone que la vuelta al cole y el nuevo curso tenga un enfoque más medioambiental que nunca entre los más pequeños de la casa. Sin duda desarrollar esta conciencia ecológica es fundamental para que los niños puedan seguir cuidando del planeta.</w:t>
        <w:br/>
        <w:t/>
        <w:br/>
        <w:t>En un contexto económico y energético en el que los suministros se han vuelto más caros que nunca, la importancia por las renovables y la sostenibilidad en el día a día se ha convertido en una pieza fundamental de la formación de los niños.</w:t>
        <w:br/>
        <w:t/>
        <w:br/>
        <w:t>Desde SproutWorld, en la línea de inspirar para hacer una sociedad más concienciada con el medioambiente destaca que los pequeños pasos son los que suman en la buena dirección ecológica.</w:t>
        <w:br/>
        <w:t/>
        <w:br/>
        <w:t>Es por este motivo que comenzar a inculcar buenos hábitos sostenibles a los pequeños en el día a día, hacerles tomar conciencia de la importancia del Cero Desperdicio, o del ahorro energético y del ciclo de vida de los productos se hace fundamental. Sólo inculcándolo desde pequeños se podrá tomar conciencia de la importancia de hacer naturales y cotidianos esa serie de hábitos sostenibles</w:t>
        <w:br/>
        <w:t/>
        <w:br/>
        <w:t>Así cobra especial relevancia la propuesta de la compañía danesa de introducir los lápicesplantables para la vuelta al cole. Un símbolo de sostenibilidad que ayuda a comprender cómo un simple producto que se usa en el día a día puede ser sostenible, puede devolver al planeta lo que presta para trabajar y además se transforma en plantas, lo que cierra este ciclo de uso y reciclaje natural.</w:t>
        <w:br/>
        <w:t/>
        <w:br/>
        <w:t>Porque la educación medioambiental en una pieza fundamental de la formación de los más pequeños para un futuro no sólo más ecológico sino viable económicamente.</w:t>
        <w:br/>
        <w:t/>
        <w:br/>
        <w:t>La idea que transmite el lápiz Sprout es que se puede plantar después de utilizar y darle una nueva vida una vez que sea demasiado corto para escribir. Esto hace pensar en qué más se puede hacer en el día a día para dejar un impacto positivo en el planeta.</w:t>
        <w:br/>
        <w:t/>
        <w:br/>
        <w:t>Personaliza el lápiz con el nombre </w:t>
        <w:br/>
        <w:t/>
        <w:br/>
        <w:t>Además de los packs disponibles en Amazon y la tienda online de la marca, SproutWorld ofrece la posibilidad de personalizar los lápices grabando el nombre de los pequeños o cualquier texto que se desee. También permite seleccionar las semillas que se quiera incluir para que broten una vez se plante.</w:t>
        <w:br/>
        <w:t/>
        <w:br/>
        <w:t>El servicio de personalización se encuentra disponible en: https://sproutworld.com/product/personalized-pencil/</w:t>
        <w:br/>
        <w:t/>
        <w:br/>
        <w:t>Los lápicesplantables SproutWorld están disponibles en Amazon desde 9,95€ en packs de 5. También se pueden comprar a través de la tienda online: https://sproutworld.com/shop-editions/</w:t>
        <w:br/>
        <w:t/>
        <w:br/>
        <w:t>Algunas de las propuestas de SproutWorld para la vuelta al cole son sus packs con hasta 32 lápicesTeachers Pack de grafito (sólo negro) disponibles enhttps://sproutworld.com/product/teachers-edition/</w:t>
        <w:br/>
        <w:t/>
        <w:br/>
        <w:t>También está disponible el pack Mixed Pack que incluye 8 lápices: 2 de grafito negro y 6 de colores y disponibles tanto en Amazon como en su web:https://sproutworld.com/product/special-mix-edition/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