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https://static.comunicae.com/photos/notas/1239029/GenV-SMBanners_ES_Facebook_02.png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Million Dollar Vegan se relanza como Generación Vegana</w:t>
      </w:r>
    </w:p>
    <w:p>
      <w:pPr>
        <w:pStyle w:val="Ttulo2"/>
        <w:rPr>
          <w:color w:val="355269"/>
        </w:rPr>
      </w:pPr>
      <w:r>
        <w:rPr>
          <w:color w:val="355269"/>
        </w:rPr>
        <w:t>Nuevo nombre, nueva marca y una estrategia más inclusiva. Cinco retos gratuitos para iniciarse en el veganismo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ONG internacional Million Dollar Vegan se lanza como Generación Vegana, marcando un cambio estratégico fundamental que centra la justicia, la diversidad, la igualdad y la inclusividad en su trabajo para conseguir un mundo vegano. Esta ONG, más conocida por ofrecer 1 millón de dólares al Papa Francisco - quien hace poco animó a las personas a dejar de comer carne- y al presidente de los Estados Unidos para que probasen el veganismo, asegura que los dos años coordinando proyectos de solidaridad y justicia alimentaria en 24 países, han propiciado este cambio.</w:t>
        <w:br/>
        <w:t/>
        <w:br/>
        <w:t>La directora ejecutiva de Generación Vegana, Naomi Hallum, explica: Million Dollar Vegan comenzó como una campaña flash y no fue creada para durar. Pero, mientras compartimos comida con diferentes comunidades alrededor del mundo, pudimos ver que nuestro nombre, marca y enfoque no resonaban universalmente y tampoco reflejaban todo lo que hacemos y creemos. Para lograr un mundo vegano, debemos ser más abiertas y más acogedoras con otras comunidades, mientras mantenemos nuestro enfoque característico, audaz y creativo. Estamos listas para unirnos, irrumpir y transformar, para ayudar a hacer crecer este poderoso movimiento y cambiar el mundo.</w:t>
        <w:br/>
        <w:t/>
        <w:br/>
        <w:t>Una nueva estrategia para crear un mundo vegano</w:t>
        <w:br/>
        <w:t/>
        <w:br/>
        <w:t>Generación Vegana planea aumentar significativamente su producción y publicación de videos innovadores en redes sociales. Harán públicas historias reales, de interés humano y expondrán los impactos ambientales, de salud y éticos de la industria de la ganadería.</w:t>
        <w:br/>
        <w:t/>
        <w:br/>
        <w:t>Han invitado a personalidades del activismo a compartir sus experiencias, como la chef Onna Ferrer - activista por la liberación animal y fundadora del Restaurante Natlali sobre colonialismo y comida en México. También a Tallulah Lines, investigadora, vegana, artista y feminista sobre la interseccionalidad del veganismo y feminismo. A Paulo Aillapán Kolilef, artista visual, cocinero e indio Mapuche para hablar de la conexión entre colonialismo y veganismo. También al defensor de la justicia social antirracista Christopher Soul Eubanks; la activista contra la gordofobia Chelsea Lincoln; la activista LGBTQIA y reina vegana Paul Burgess; y la fundadora de Vegans for Black Lives Matter, Gwenna Hunter.</w:t>
        <w:br/>
        <w:t/>
        <w:br/>
        <w:t>Para ayudar a guiar y apoyar a las personas en su viaje vegano, Generación Vegana ha lanzado cinco nuevos retos veganos gratuitos, cada uno adaptado a los temas que más les importan a los participantes. Están disponibles en varios idiomas (inglés, español, portugués brasileño, francés, italiano, húngaro, árabe e hindi), además de tener contenido relevante para los residentes de varios países.</w:t>
        <w:br/>
        <w:t/>
        <w:br/>
        <w:t>Después de haber compartido más de un millón de comidas veganas gratis, Generación Vegana continuará coordinando iniciativas mundiales de justicia y solidaridad alimentaria para apoyar a las diferentes comunidades, fortalecer lazos y seguir disfrutando y compartiendo de la comida vegana. La organización seguirá lanzando campañas de 1 millón de dólares que acaparen los titulares para llevar un mensaje proveganismo a la audiencia más amplia posible, mientras presionan a los líderes que deben tomar decisiones para que actúen en beneficio de todo el mundo.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2022-09-01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