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https://static.comunicae.com/photos/notas/1238890/megacity-mochilas.jpg</w:t>
        </w:r>
      </w:hyperlink>
    </w:p>
    <w:p>
      <w:pPr>
        <w:pStyle w:val="Ttulo1"/>
        <w:spacing w:lineRule="auto" w:line="240" w:before="280" w:after="280"/>
        <w:rPr>
          <w:sz w:val="44"/>
          <w:szCs w:val="44"/>
        </w:rPr>
      </w:pPr>
      <w:r>
        <w:rPr>
          <w:sz w:val="44"/>
          <w:szCs w:val="44"/>
        </w:rPr>
        <w:t>Megacity, consciente de la importancia de escoger la mochila ideal para la vuelta al cole</w:t>
      </w:r>
    </w:p>
    <w:p>
      <w:pPr>
        <w:pStyle w:val="Ttulo2"/>
        <w:rPr>
          <w:color w:val="355269"/>
        </w:rPr>
      </w:pPr>
      <w:r>
        <w:rPr>
          <w:color w:val="355269"/>
        </w:rPr>
        <w:t>Se acerca el inicio de un nuevo año escolar, sinónimo de adquirir artículos útiles para que los niños se sientan cómodos y tranquilos en su día a día. Por ello, encontrar la mochila perfecta se vuelve cada final de verano una tarea importante</w:t>
      </w:r>
    </w:p>
    <w:p>
      <w:pPr>
        <w:pStyle w:val="LOnormal"/>
        <w:rPr>
          <w:color w:val="355269"/>
        </w:rPr>
      </w:pPr>
      <w:r>
        <w:rPr>
          <w:color w:val="355269"/>
        </w:rPr>
      </w:r>
    </w:p>
    <w:p>
      <w:pPr>
        <w:pStyle w:val="LOnormal"/>
        <w:jc w:val="left"/>
        <w:rPr/>
      </w:pPr>
      <w:r>
        <w:rPr/>
        <w:t>Una vez más, Megacity se prepara para la vuelta al cole presentando uno de sus productos estrella: sus mochilas. Con numerosas novedades, la papelería online especializada en material escolar dispone de un catálogo dirigido a diferentes segmentos con los que trabaja: preescolar, infantil, juvenil, oficina y deportes.</w:t>
        <w:br/>
        <w:t/>
        <w:br/>
        <w:t>Los nuevos artículos se distinguen por pertenecer a las mejores marcas del mercado, ser fabricados con los mejores materiales y por ser mochilas con detalles en metálico, con purpurina y un gran surtido de colores.</w:t>
        <w:br/>
        <w:t/>
        <w:br/>
        <w:t>Nuevos productos en Megacity</w:t>
        <w:br/>
        <w:t/>
        <w:br/>
        <w:t>El objetivo principal de Megacity recae en presentar colecciones cada vez más completas con artículos de calidad y a precios realmente competitivos. También en ofrecer entregas urgentes, recibiendo todo lo solicitado en 24 horas. Como gran novedad, Megacity ya permite comunicarse con la empresa también a través de WhatsApp al número de teléfono 610806709.</w:t>
        <w:br/>
        <w:t/>
        <w:br/>
        <w:t>Además, Megacity se caracteriza por una firme apuesta por la ergonomía. Por ello, pretende evitar los riesgos de sufrir dolor o patologías de espalda. De hecho, se ha comprobado que el peso excesivo de las mochilas escolares y el transporte inadecuado de éstas comporta cambios posturales capaces causar alteraciones musculares y esqueléticas en cuello, hombros y espalda. Situaciones que pueden repercutir negativamente en la edad adulta.</w:t>
        <w:br/>
        <w:t/>
        <w:br/>
        <w:t>Por este motivo, la papelería online ofrece como gran novedad su carro portamochilas de Liderpapel plegable, ideal para ahorrar espacio en casa, con asa extensible y ruedas silenciosas. Un carro que se adapta a la mayoría de las mochilas del catálogo, logrando que se acoplen con comodidad y estética a esta funcional estructura.</w:t>
        <w:br/>
        <w:t/>
        <w:br/>
        <w:t>¿Cómo transportar la mochila escolar de forma segura?</w:t>
        <w:br/>
        <w:t/>
        <w:br/>
        <w:t>La mochila siempre debe ir colgada de ambos hombros para que el reparto del peso sobre el cuerpo sea lo más equilibrado posible. De hecho, cuando ésta se cuelga de un único hombro, el peso recae sobre un lado del cuerpo, sufriendo la columna vertebral tensiones que pueden provocar desviaciones de columna.</w:t>
        <w:br/>
        <w:t/>
        <w:br/>
        <w:t>Para evitarlo, se recomienda ajustar las correas de forma que la mochila se transporte pegada al cuerpo, en ambos hombros y sin balanceos, evitando siempre transportar la mochila por debajo de la cintura.</w:t>
        <w:br/>
        <w:t/>
        <w:br/>
        <w:t>Por otro lado, hay que evitar ir encorvado. Y es que lo adecuado es que la cabeza, el cuello y el tronco estén totalmente alineados, manteniendo así la curvatura natural de la espalda.</w:t>
        <w:br/>
        <w:t/>
        <w:br/>
        <w:t>Nuevas categorías de productos</w:t>
        <w:br/>
        <w:t/>
        <w:br/>
        <w:t>Por otra parte, Megacity ofrece novedosas categorías de productos que complementan sus colecciones de mochilas como plumieres a juego. También nuevos formatos de mochilas para el portátil, bolsas de deporte y bolsos escolares portatodo, además de bolígrafos, reglas, pegamento, tijeras,rotuladores y pinturas.</w:t>
        <w:br/>
        <w:t/>
        <w:br/>
        <w:t>Otra de las novedades son los paraguas, sus llaveros identificativos, sus riñoneras y sus sacos planos, realmente versátiles y cómodos para numerosas ocasiones.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