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https://static.comunicae.com/photos/notas/1238820/cinturn.jpg</w:t>
        </w:r>
      </w:hyperlink>
    </w:p>
    <w:p>
      <w:pPr>
        <w:pStyle w:val="Ttulo1"/>
        <w:spacing w:lineRule="auto" w:line="240" w:before="280" w:after="280"/>
        <w:rPr>
          <w:sz w:val="44"/>
          <w:szCs w:val="44"/>
        </w:rPr>
      </w:pPr>
      <w:r>
        <w:rPr>
          <w:sz w:val="44"/>
          <w:szCs w:val="44"/>
        </w:rPr>
        <w:t>Prottech lanza su nuevo cinturón anticaídas</w:t>
      </w:r>
    </w:p>
    <w:p>
      <w:pPr>
        <w:pStyle w:val="Ttulo2"/>
        <w:rPr>
          <w:color w:val="355269"/>
        </w:rPr>
      </w:pPr>
      <w:r>
        <w:rPr>
          <w:color w:val="355269"/>
        </w:rPr>
        <w:t>Proteger a los mayores y garantizar su independencia gracias al cinturón anti caídas que evita daños en cadera y espalda al mismo tiempo que monitorea las necesidades del usuario</w:t>
      </w:r>
    </w:p>
    <w:p>
      <w:pPr>
        <w:pStyle w:val="LOnormal"/>
        <w:rPr>
          <w:color w:val="355269"/>
        </w:rPr>
      </w:pPr>
      <w:r>
        <w:rPr>
          <w:color w:val="355269"/>
        </w:rPr>
      </w:r>
    </w:p>
    <w:p>
      <w:pPr>
        <w:pStyle w:val="LOnormal"/>
        <w:jc w:val="left"/>
        <w:rPr/>
      </w:pPr>
      <w:r>
        <w:rPr/>
        <w:t>Antes de considerar seriamente una residencia para mayores conviene conocer las preferencias de la persona, así como las adaptaciones que pueden evitar su internamiento.</w:t>
        <w:br/>
        <w:t/>
        <w:br/>
        <w:t>La esperanza de vida es mayor que nunca, y aún puede aumentar. Esto ha acarreado cambios profundos en la sociedad, como que los abuelos tengan más protagonismo en el cuidado de sus nietos, o que haya surgido todo un sector económico centrado en satisfacer a los mayores de 65 años.</w:t>
        <w:br/>
        <w:t/>
        <w:br/>
        <w:t>Uno de los cambios más importantes es la percepción de las enfermedades. Muchas de ellas pueden controlarse en casa sin comprometer la seguridad ni la independencia. Las más comunes se encuentren en el ámbito de lacronicidad y de condiciones de salud que muy raramente requieren ingreso en una residencia.</w:t>
        <w:br/>
        <w:t/>
        <w:br/>
        <w:t>En cualquier caso, la idea de institucionalizar a una persona mayor contará, con casi total seguridad, con la oposición de esta. De lo que se trata, principalmente, es de evitar daños derivados de unos cuidados insuficientes.</w:t>
        <w:br/>
        <w:t/>
        <w:br/>
        <w:t>En este difícil equilibrio puede ser de ayuda monitorizar a la persona mayor, preservando su intimidad, pero garantizando la recepción oportuna y fiable de información relevante sobre su estado.</w:t>
        <w:br/>
        <w:t/>
        <w:br/>
        <w:t>Un monitor de salud que informe a distancia, capaz de evaluar la actividad diaria, la forma de andar, y de alertar en caso de caída grave es lo que promete Prottech. Sin intervención de la persona, a diferencia de los dispositivos de alarma existentes, de tipo colgante o pulsera.</w:t>
        <w:br/>
        <w:t/>
        <w:br/>
        <w:t>Desde Prottechhan lanzado un cinturón que resuelve este problema gracias a la combinación de tecnología y seguridad para los mayores.</w:t>
        <w:br/>
        <w:t/>
        <w:br/>
        <w:t>Se compone de un cinturón de seguridad que, además, funciona como un airbag para evitar la fractura de cadera. Pero se rearma al instante, y sin herramientas, para poder seguir usándose indefinidamente.</w:t>
        <w:br/>
        <w:t/>
        <w:br/>
        <w:t>Su ergonomía permite su uso diario y tiene como objetivo poder cuantificar la calidad de vida de los familiares gracias a la recepción de datos en tiempo real al mismo tiempo que le protege la cadera de posibles caídas.</w:t>
        <w:br/>
        <w:t/>
        <w:br/>
        <w:t>Actualmente ha sido lanzado el prototipo y se prevéel lanzamiento del producto final para principios de año.</w:t>
        <w:br/>
        <w:t/>
        <w:br/>
        <w:t>En la plataforma deBitstartupsacompañan en el lanzamiento de Prottech para ayudar a familiares de la tercera edad.</w:t>
        <w:br/>
        <w:t/>
        <w:br/>
        <w:t>Si no quieres perder la oportunidad desde la plataforma te permiten adquirir el cinturón de forma gratuita con la compra de la recompensa asociada. Además,participar en la campaña deProttech te permitirá obtener10 € GRATIScon tu aportación que te permitirán apoyar a distintos y nuevos emprendedores dentro de la plataforma, explican.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