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https://static.comunicae.com/photos/notas/1238741/1238741_NdP-KayanaMBT-OK.jpg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Kayana Miniature Bull Terrier, vinculados a la raza desde 2016</w:t>
      </w:r>
    </w:p>
    <w:p>
      <w:pPr>
        <w:pStyle w:val="Ttulo2"/>
        <w:rPr>
          <w:color w:val="355269"/>
        </w:rPr>
      </w:pPr>
      <w:r>
        <w:rPr>
          <w:color w:val="355269"/>
        </w:rPr>
        <w:t>Kayana Miniature Bull Terrier está dirigida por Joana Molinuevo, única responsable de la cría Bull Terrier Miniatura bajo el Afijo de Kayana registrado por FCI y apoyada indiscutiblemente por la Real Sociedad canina de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Kayana MBT, criador de Bull Terrier desde 2016, Consta de un ambiente familiar, dinámico, cercano. Un trato personalizado de tú a tú, ese es su punto fuerte para poder conocer bien a la persona que adquiere un ejemplar kayanista, llegando a hacer reuniones mensuales con sus clientes por Skype para exponer inquietudes, y lo que es más importante, compartir las anécdotas, porque son muchos los amantes y como bien se dice, quien conoce la raza sabe lo que tiene. </w:t>
        <w:br/>
        <w:t/>
        <w:br/>
        <w:t>Desde la cuenta de Instagram de Kayanambt, se puede comprobar y apreciar una diversidad de situaciones diarias que se pueden vivir con un MBT, porque un perro no es solo para estar en casa o en un bar.</w:t>
        <w:br/>
        <w:t/>
        <w:br/>
        <w:t>El equipo de Kayana invita a todos sus clientes y amigos a fomentar una vida sana y saludable, ya sea dando paseos por la montaña, ciudad, rutas de senderismo, pádel surf, exposiciones nacionales e internacionales, aseo y cuidado de los peludos, etc. etc.</w:t>
        <w:br/>
        <w:t/>
        <w:br/>
        <w:t>Además, Kayana asesora continuamente sobre el maravillo mundo dogfrenly para que en periodo de vacaciones todos puedan disfrutar sin impedimento ni remordimiento de sus MBT; ya sea desde hoteles, apartamentos o restaurantes de España y o Europa. Todo siempre pensado para que el estilo de vida de los dueños no cambie, sino que se adaptes a las nuevas necesitades junto a su compañer@ de viaje, de la mejor manera posible, con todas las herramientas a su favor.</w:t>
        <w:br/>
        <w:t/>
        <w:br/>
        <w:t>El objetivo de Kayana Miniature Bull Terrier es seguir trabajando como hasta ahora; mostrando una vida saludable junto con sus Mini Bull Terrier. Crecer mentalmente, aprender más si cabe de la raza porque cada día muestra desde su web y perfiles sociales situaciones nuevas. Y por supuesto, seguir cosechando sus propios éxitos, a nivel local, nacional e internacional.</w:t>
        <w:br/>
        <w:t/>
        <w:br/>
        <w:t>En la actualidad, Kayana Miniature Bull Terrier cuenta con varios títulos Internacionales en Francia y Portugal, Nacionales en España y Regionales en País Vasco. Por todo esto, y continuando en la misma senda, Kayana quiere mantener la línea de Mini Bulls que sigue hasta la fecha.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País Vasco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