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https://static.comunicae.com/photos/notas/1238613/1238613_Eduardo_Guerrero_Foto_Alfredo_Aguilar.jpeg</w:t>
        </w:r>
      </w:hyperlink>
    </w:p>
    <w:p>
      <w:pPr>
        <w:pStyle w:val="Ttulo1"/>
        <w:spacing w:lineRule="auto" w:line="240" w:before="280" w:after="280"/>
        <w:rPr>
          <w:sz w:val="44"/>
          <w:szCs w:val="44"/>
        </w:rPr>
      </w:pPr>
      <w:r>
        <w:rPr>
          <w:sz w:val="44"/>
          <w:szCs w:val="44"/>
        </w:rPr>
        <w:t>Eduardo Guerrero sigue triunfando en España antes de seguir con su gira internacional</w:t>
      </w:r>
    </w:p>
    <w:p>
      <w:pPr>
        <w:pStyle w:val="Ttulo2"/>
        <w:rPr>
          <w:color w:val="355269"/>
        </w:rPr>
      </w:pPr>
      <w:r>
        <w:rPr>
          <w:color w:val="355269"/>
        </w:rPr>
        <w:t>El bailaor, que hace poco recibía el Premio Lorca como Mejor Intérprete de Danza Flamenca, continuará todo agosto en el ciclo Lorca y Granada del Generalife, en la Alhambra de Granada, donde se podrá disfrutar de Jondo. Del primer llanto, del primer beso con dos artistas invitadas de lujo; Carmen Linares y Pasión Vega</w:t>
      </w:r>
    </w:p>
    <w:p>
      <w:pPr>
        <w:pStyle w:val="LOnormal"/>
        <w:rPr>
          <w:color w:val="355269"/>
        </w:rPr>
      </w:pPr>
      <w:r>
        <w:rPr>
          <w:color w:val="355269"/>
        </w:rPr>
      </w:r>
    </w:p>
    <w:p>
      <w:pPr>
        <w:pStyle w:val="LOnormal"/>
        <w:jc w:val="left"/>
        <w:rPr/>
      </w:pPr>
      <w:r>
        <w:rPr/>
        <w:t>Eduardo Guerrero, el bailaor gaditano que ha conquistado ya a medio mundo, sigue llenando con su arte las principales ciudades de nuestro país. Tras recibir hace un par de meses el Premio Lorca como Mejor Intérprete de Danza Flamenca en Granada, Eduardo Guerrero vuelve a la ciudad para deleitar con un espectáculo que se convierte, sin duda, en la cita cultural perfecta para este verano, antes de seguir con su gira internacional. De este modo, este verano se podrá disfrutar de Eduardo Guerrero en el Ciclo Lorca y Granada en los Jardines del Generalife.</w:t>
        <w:br/>
        <w:t/>
        <w:br/>
        <w:t>En un espacio tan emblemático como el Generalife de la Alhambra, tiene lugar la 21 edición de este ciclo que pone en valor el flamenco y la cultura de nuestro país, que además conmemora el primer centenario del Concurso de Cante Jondo de 1922. Así pues, desde ya hasta el próximo 27 de agosto, disfrutaremos de Jondo. Del primer llanto, del primer beso, un espectáculo de Eduardo Guerrero con 30 sesiones de flamenco presentadas cada día en cinco cuadros de danza que conmemoran a cinco personajes de la literatura de Lorca y, que contarán, además, con dos invitadas de honor: Carmen Linares y Pasión Vega.</w:t>
        <w:br/>
        <w:t/>
        <w:br/>
        <w:t>Jondo es una historia de amor, cinco cuadros de danza para cinco personajes que comparten con el Cante Jondo la tragedia sin destinatario y los derrames de su música, que interviene en la pena con quien observa y escucha esta expresión social y racial de orígenes borrosos, revueltos entre una queja de desdichas seculares, como el amor. Cinco personajes, amantes sin ser amados; Rosita, Don Perlimplín, Mariana, Adela y El Director, con un punto frágil en común: el desamor en el Jondo como antídoto de una inexistencia.</w:t>
        <w:br/>
        <w:t/>
        <w:br/>
        <w:t>Sin duda, esta se convierte en una grandísima oportunidad para el público español de disfrutar de Eduardo Guerrero en un espacio único como la Alhambra, antes de seguir con su gira nacional e internacional, donde próximamente estará en ciudades españolas como Tarragona o Murcia antes de aterrizar en países como Rumanía, Portugal, India, Brasil o Canadá en los próximos meses.</w:t>
        <w:br/>
        <w:t/>
        <w:br/>
        <w:t>Eduardo Guerrero es, indiscutiblemente, uno de los artistas contemporáneos más importantes de nuestro país. Su estilo vanguardista y sus espectáculos rupturistas y muy modernos, le han llevado a posicionarse como uno de los bailaores más aclamados y admirados por la crítica y el público.</w:t>
        <w:br/>
        <w:t/>
        <w:br/>
        <w:t>Rendirle homenaje a Lorca en Granada es un sueño. El afán de Federico García Lorca por no perder las tradiciones populares y especialmente el cante andaluz nos descubre que fue Lorca uno de los primeros en comprender el Cante Jondo y lo que aporta al baile. Estaría contento de ver cómo un lugar como el Generalife es sinónimo de adelanto conceptual flamenco, afirma Eduardo Guerrero.</w:t>
        <w:br/>
        <w:t/>
        <w:br/>
        <w:t>Tras este ciclo, seguiré con mi gira por varias ciudades de nuestro país y por distintos países del mundo, llevando el flamenco a cualquier rincón. Sin duda, esta es una de las etapas más bonitas de mi carrera, añade.</w:t>
        <w:br/>
        <w:t/>
        <w:br/>
        <w:t>Con una estética actual, un profundo conocimiento de la esencia del flamenco, su talento, su físico y su gran carisma, conmueve y emociona, triunfando allá donde baila.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