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https://static.comunicae.com/photos/notas/1237975/1237975_Lifestyle-Lita-1.png</w:t>
        </w:r>
      </w:hyperlink>
    </w:p>
    <w:p>
      <w:pPr>
        <w:pStyle w:val="Ttulo1"/>
        <w:spacing w:lineRule="auto" w:line="240" w:before="280" w:after="280"/>
        <w:rPr>
          <w:sz w:val="44"/>
          <w:szCs w:val="44"/>
        </w:rPr>
      </w:pPr>
      <w:r>
        <w:rPr>
          <w:sz w:val="44"/>
          <w:szCs w:val="44"/>
        </w:rPr>
        <w:t>Libros de artista: un secreto para los amantes de las ediciones exclusivas</w:t>
      </w:r>
    </w:p>
    <w:p>
      <w:pPr>
        <w:pStyle w:val="Ttulo2"/>
        <w:rPr>
          <w:color w:val="355269"/>
        </w:rPr>
      </w:pPr>
      <w:r>
        <w:rPr>
          <w:color w:val="355269"/>
        </w:rPr>
        <w:t>Los libros de artista son objetos de coleccionismo que rompen barreras entre estilos. La editorial ARTIKA está especializada en ediciones únicas: son obras que ofrecen posibilidades infinitas de expresión y ocupan un espacio propio en el mundo del arte.</w:t>
      </w:r>
    </w:p>
    <w:p>
      <w:pPr>
        <w:pStyle w:val="LOnormal"/>
        <w:rPr>
          <w:color w:val="355269"/>
        </w:rPr>
      </w:pPr>
      <w:r>
        <w:rPr>
          <w:color w:val="355269"/>
        </w:rPr>
      </w:r>
    </w:p>
    <w:p>
      <w:pPr>
        <w:pStyle w:val="LOnormal"/>
        <w:jc w:val="left"/>
        <w:rPr/>
      </w:pPr>
      <w:r>
        <w:rPr/>
        <w:t>¿Qué son los libros de artista?</w:t>
        <w:br/>
        <w:t/>
        <w:br/>
        <w:t>En primer lugar, se trata de piezas únicas o de edición limitada que pertenecen a una categoría propia de expresión artística. Integran disciplinas y técnicas diversas, desde los materiales hasta el lenguaje plástico. Pueden tener cubiertas de madera, metal o mármol, y contar con un papel creado de forma artesanal.</w:t>
        <w:br/>
        <w:t/>
        <w:br/>
        <w:t>El resultado permite combinar elementos relacionados con el grabado, la impresión, la narrativa, la fotografía e incluso la escultura. De este modo, estas obras permiten una libertad creativa total, ya que su materialización responde al diseño de un artista visual.</w:t>
        <w:br/>
        <w:t/>
        <w:br/>
        <w:t>En definitiva, son obras rompedoras y de gran impacto estético que ofrecen, además, la oportunidad de ser expuestas en un espacio privado. Quien tiene una de estas obras dispone en exclusiva de una parte del legado de un artista.</w:t>
        <w:br/>
        <w:t/>
        <w:br/>
        <w:t>Innovación y creación artesanal</w:t>
        <w:br/>
        <w:t/>
        <w:br/>
        <w:t>Los libros de artista disponen de colecciones propias en museos como el MoMa (Nueva York) y el Reina Sofía (Madrid), así como de una feria internacional, Arts Libris, que cuenta con tres ediciones anuales en Barcelona, Madrid y Lisboa. En Barcelona tiene también su sede la editorial ARTIKA, especializada en la creación de libros de artista. Todos los elementos están pensados, diseñados y elaborados en diversos talleres de la Ciudad Condal, y sus proyectos incluyen ediciones dedicadas a Van Gogh, Dalí o Frida Kahlo, entre otros.</w:t>
        <w:br/>
        <w:t/>
        <w:br/>
        <w:t>Muchas de estas piezas han sido creadas en colaboración con los propios artistas, como es el caso de Fernando Botero o Lita Cabellut, y siempre reproducen el estilo de sus creadores a través de todos sus elementos: desde la elección de los materiales hasta el diseño del estuche. Por ejemplo, la edición de Jaume Plensa 61 ofrece la oportunidad de adquirir una escultura creada por el propio artista, que sirve para exponer y contener la obra. Se trata de una de las imágenes más representativas de Jaume Plensa, que cuenta con obras admiradas en espacios públicos de todo el mundo: el rostro de una joven con los ojos cerrados.</w:t>
        <w:br/>
        <w:t/>
        <w:br/>
        <w:t>La base de todo proyecto de ARTIKA es el trabajo artesanal, que corre a cargo de profesionales que siguen ejerciendo métodos tradicionales. En cada edición intervienen encuadernadores, escultores, ebanistas o expertos en el tratamiento de los materiales más diversos. Es, en definitiva, una apuesta por el talento local y la edición exclusiva.</w:t>
        <w:br/>
        <w:t/>
        <w:br/>
        <w:t>Un formato innovador</w:t>
        <w:br/>
        <w:t/>
        <w:br/>
        <w:t>En una época en la que el consumo de cultura online abre posibilidades ilimitadas y cualquier obra artística está a un clic de distancia, cobra más valor que nunca que un objeto sea único. Los libros de artista poseen presencia y textura. Aportan un valor artístico propio. Y, sobre todo, tienen personalidad.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