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https://static.comunicae.com/photos/notas/1236913/1654687248_imagen_basilio.jpg</w:t>
        </w:r>
      </w:hyperlink>
    </w:p>
    <w:p>
      <w:pPr>
        <w:pStyle w:val="Ttulo1"/>
        <w:spacing w:lineRule="auto" w:line="240" w:before="280" w:after="280"/>
        <w:rPr>
          <w:sz w:val="44"/>
          <w:szCs w:val="44"/>
        </w:rPr>
      </w:pPr>
      <w:r>
        <w:rPr>
          <w:sz w:val="44"/>
          <w:szCs w:val="44"/>
        </w:rPr>
        <w:t>Repara tu Deuda Abogados cancela 274.805 € en Playa de San Juan (Alicante) con la Ley de Segunda Oportunidad</w:t>
      </w:r>
    </w:p>
    <w:p>
      <w:pPr>
        <w:pStyle w:val="Ttulo2"/>
        <w:rPr>
          <w:color w:val="355269"/>
        </w:rPr>
      </w:pPr>
      <w:r>
        <w:rPr>
          <w:color w:val="355269"/>
        </w:rPr>
        <w:t>El despacho de abogados referente en la Ley de Segunda Oportunidad ha logrado la cancelación de más de 80 millones de euros</w:t>
      </w:r>
    </w:p>
    <w:p>
      <w:pPr>
        <w:pStyle w:val="LOnormal"/>
        <w:rPr>
          <w:color w:val="355269"/>
        </w:rPr>
      </w:pPr>
      <w:r>
        <w:rPr>
          <w:color w:val="355269"/>
        </w:rPr>
      </w:r>
    </w:p>
    <w:p>
      <w:pPr>
        <w:pStyle w:val="LOnormal"/>
        <w:jc w:val="left"/>
        <w:rPr/>
      </w:pPr>
      <w:r>
        <w:rPr/>
        <w:t>Repara tu Deuda Abogados, despacho de abogados líder en España en la tramitación de la Ley de Segunda Oportunidad, ha logrado una nueva cancelación de deuda en Playa de San Juan (Alicante). Mediante la gestión de Repara tu Deuda Abogados, el Juzgado de Primera Instancia nº12 de Alicante ha dictado beneficio de exoneración del pasivo insatisfecho (BEPI), que había acumulado una deuda de 274.805 euros a la que no podía hacer frente. VER SENTENCIA.</w:t>
        <w:br/>
        <w:t/>
        <w:br/>
        <w:t>Como explican los abogados de Repara tu Deuda, El deudor se divorció de su pareja. Después del divorcio, le quedaron varias deudas pendientes. Se quedó también la hipoteca de la vivienda que en su día tenía con su anterior mujer, vivienda que acabó perdiendo por no poder hacer frente al pago de la hipoteca. Al haberle quedado tantas deudas pendientes del matrimonio, el deudor tuvo que ir solicitando varios préstamos para poder ir tirando hacia adelante y poder pagar las deudas hasta llegar al punto en el que se encuentra actualmente. Finalmente, no tuvo más remedio que acogerse a la Ley de Segunda Oportunidad para poder empezar una nueva vida libre de deudas.</w:t>
        <w:br/>
        <w:t/>
        <w:br/>
        <w:t>Según afirman desde Repara tu Deuda Abogados, España fue uno de los países más tardíos en incorporar a su sistema judicial laLey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br/>
        <w:t/>
        <w:b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br/>
        <w:t/>
        <w:br/>
        <w:t>Repara tu Deuda Abogados ha ayudado desde sus principios a muchos particulares y autónomos que no sabían dónde pedir ayuda. Hasta la fecha han conseguido la cancelación de más de 80 millones de euros de deuda.</w:t>
        <w:br/>
        <w:t/>
        <w:b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Playa de San Juan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