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https://static.comunicae.com/photos/notas/1236308/1653305771_D_a_futbol_femenino1.jpg</w:t>
        </w:r>
      </w:hyperlink>
    </w:p>
    <w:p>
      <w:pPr>
        <w:pStyle w:val="Ttulo1"/>
        <w:spacing w:lineRule="auto" w:line="240" w:before="280" w:after="280"/>
        <w:rPr>
          <w:sz w:val="44"/>
          <w:szCs w:val="44"/>
        </w:rPr>
      </w:pPr>
      <w:r>
        <w:rPr>
          <w:sz w:val="44"/>
          <w:szCs w:val="44"/>
        </w:rPr>
        <w:t>Herbalife Nutrition celebra el Día Internacional del Fútbol Femenino junto al Atlético de Madrid</w:t>
      </w:r>
    </w:p>
    <w:p>
      <w:pPr>
        <w:pStyle w:val="Ttulo2"/>
        <w:rPr>
          <w:color w:val="355269"/>
        </w:rPr>
      </w:pPr>
      <w:r>
        <w:rPr>
          <w:color w:val="355269"/>
        </w:rPr>
        <w:t>Herbalife Nutrition, patrocinador principal del Atlético de Madrid Femenino,   promueve y apoya la trayectoria de las futbolistas a través de una nutrición de calidad, ayudando a impulsar sus carreras y seguir inspirando a las nuevas generaciones.  Las jugadoras del Atlético de Madrid, Carmen  Menayo y Amanda Sampedro, se enfrentan en un reto deportivo de precisión contra sus compañeros del equipo masculino. Una acción para visibilizar la igualdad de oportunidades y acceso al deporte rey</w:t>
      </w:r>
    </w:p>
    <w:p>
      <w:pPr>
        <w:pStyle w:val="LOnormal"/>
        <w:rPr>
          <w:color w:val="355269"/>
        </w:rPr>
      </w:pPr>
      <w:r>
        <w:rPr>
          <w:color w:val="355269"/>
        </w:rPr>
      </w:r>
    </w:p>
    <w:p>
      <w:pPr>
        <w:pStyle w:val="LOnormal"/>
        <w:jc w:val="left"/>
        <w:rPr/>
      </w:pPr>
      <w:r>
        <w:rPr/>
        <w:t>El panorama nacional e internacional del deporte femenino está cambiando de manera progresiva, y va teniendo más visibilidad, exposición y seguidores, lo que permite a las mujeres contar con el apoyo suficiente para poder desarrollar una carrera profesional dentro de él.</w:t>
        <w:br/>
        <w:t/>
        <w:br/>
        <w:t>El 23 de mayo se celebra el día Internacional del Fútbol Femenino para concienciar a la población de la importancia que tienen estas figuras y equipos profesionales para inspirar a las nuevas generaciones. Aunque aún queda mucho trabajo por hacer, el apoyo de grandes marcas como Herbalife Nutrition, visibiliza y hace patente el gran esfuerzo que realizan las jugadoras tanto en el campo como fuera de él.</w:t>
        <w:br/>
        <w:t/>
        <w:br/>
        <w:t>Con motivo de este día, las jugadoras Sampedro y Menayo se han retado en el campo juego contra Cunha y Mandava para superar la prueba de precisión de Herbalife Nutrition. El reto consistía en acercarse a la portería con el balón, pero sin llegar a marcar gol, consiguiendo la mayor cantidad de puntos posible. El momento de juego comenzó con una cierta ventaja de los chicos, que se vieron adelantados en la tercera y última ronda por Carmen Menayo, ganadora indiscutible del reto de Herbalife Nutrition.</w:t>
        <w:br/>
        <w:t/>
        <w:br/>
        <w:t>Gracias a la alta preparación y entrega demostradas por estas futbolistas, el peso del fútbol femenino ha pasado de ser escaso a crecer sin pausa, hasta el punto de contar ya con una liga profesional de fútbol femenino desde marzo de este mismo año. Estos proyectos demuestran una vez más que la afición no entiende de géneros. Las jugadoras del Atleti, cuentan con una de las comunidades de seguidores más fieles, que las apoya y acompaña en cada partido, y sigue creciendo cada día.</w:t>
        <w:br/>
        <w:t/>
        <w:br/>
        <w:t>Vídeo del reto: https://we.tl/t-4MvsqsqBqN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