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https://static.comunicae.com/photos/notas/1236171/1652867136_IMG20220509_122402_1_.jpg</w:t>
        </w:r>
      </w:hyperlink>
    </w:p>
    <w:p>
      <w:pPr>
        <w:pStyle w:val="Ttulo1"/>
        <w:spacing w:lineRule="auto" w:line="240" w:before="280" w:after="280"/>
        <w:rPr>
          <w:sz w:val="44"/>
          <w:szCs w:val="44"/>
        </w:rPr>
      </w:pPr>
      <w:r>
        <w:rPr>
          <w:sz w:val="44"/>
          <w:szCs w:val="44"/>
        </w:rPr>
        <w:t>CEF UDIMA: El apoyo de la OMS al Hospital Ifema refrendó a Madrid como modelo contra la pandemia</w:t>
      </w:r>
    </w:p>
    <w:p>
      <w:pPr>
        <w:pStyle w:val="Ttulo2"/>
        <w:rPr>
          <w:color w:val="355269"/>
        </w:rPr>
      </w:pPr>
      <w:r>
        <w:rPr>
          <w:color w:val="355269"/>
        </w:rPr>
        <w:t>El consejero madrileño de Sanidad, Enrique Ruiz Escudero, saluda que fue la mejor respuesta a las críticas de la izquierda que solo generaban alarma entre la población</w:t>
      </w:r>
    </w:p>
    <w:p>
      <w:pPr>
        <w:pStyle w:val="LOnormal"/>
        <w:rPr>
          <w:color w:val="355269"/>
        </w:rPr>
      </w:pPr>
      <w:r>
        <w:rPr>
          <w:color w:val="355269"/>
        </w:rPr>
      </w:r>
    </w:p>
    <w:p>
      <w:pPr>
        <w:pStyle w:val="LOnormal"/>
        <w:jc w:val="left"/>
        <w:rPr/>
      </w:pPr>
      <w:r>
        <w:rPr/>
        <w:t>Enrique Ruiz Escudero, consejero de Sanidad de la Comunidad de Madrid, reconoce que la visita que cursó al hospital de Ifema el 31 de marzo de 2020, en plena pandemia del coronavirus, el jefe de Expertos de Covid-19 de la Organización Mundial de la Salud (OMS), Bruce Aylward, marcó un punto de inflexión y ya fue todo reconocimiento a la política sanitaria del Gobierno presidido por Isabel Díaz Ayuso.</w:t>
        <w:br/>
        <w:t/>
        <w:br/>
        <w:t>En declaraciones a Territorio Líder, espacio de entrevista que dirige y presenta el periodista Graciano Palomo y que produce UDIMA Media, la unidad audiovisual de la Universidad UDIMA, Ruiz Escudero lamentó que en las semanas siguientes a decretarse el confinamiento, y en la etapa más dura de la pandemia, se produjeron situaciones que nadie era capaz de entender, de cómo por unos medios de comunicación o partidos políticos, principalmente de izquierdas, se utilizaba la pandemia como arma arrojadiza contra un gobierno que estaba poniendo su alma en luchar contra ella.</w:t>
        <w:br/>
        <w:t/>
        <w:br/>
        <w:t>Lo más grave, denunció, es que aquello generaba alarma en la población. Recuerda el consejero responsable de la salud madrileña que se recibieron críticas por pedir que la mascarilla fuera obligatoria, por repartir 17 millones de mascarillas gratuitas entre la población o por usar la estrategia del test de antígenos, que ni el Ministerio (de Sanidad) contabilizaba esos casos.</w:t>
        <w:br/>
        <w:t/>
        <w:br/>
        <w:t>Ruiz Escudero explica el éxito de la política emprendida entonces por el Gobierno de Isabel Díaz Ayuso en tener ideas predefinidas sobre lo que había que hacer. Por ejemplo, fijar un marco adecuado de los recursos sanitarios, empezando por ubicar al paciente. Así, el más leve en Primaria, el menos grave en Ifema, el grave en el hospital o el pendiente de alta en un hotel medicalizado.</w:t>
        <w:br/>
        <w:t/>
        <w:br/>
        <w:t>Es en ese momento cuando el hospital de Ifema, que era un hospital de campaña y sobre el que se vertieron las más gruesas críticas por parte de la oposición de izquierdas y de determinados medios, es visitado por el responsable de Covid-19 de la OMS, quien dijo que había que estar muy orgullosos porque aquello era un hospital que salvaba vidas.</w:t>
        <w:br/>
        <w:t/>
        <w:br/>
        <w:t>Aquello marcó un punto de inflexión y ya fue todo reconocimiento, reconoce Ruiz Escudero, pues en aquel momento ayudó mucho y parece mentira que tenga que venir alguien de fuera a decir que lo se hace muy bien.</w:t>
        <w:br/>
        <w:t/>
        <w:br/>
        <w:t>Mirando hacia atrás, el consejero madrileño admite que ha habido momentos de todo tipo, especialmente más difíciles en los primeros meses más difíciles, entre otras razones porque no había ni tratamiento ni vacunas. la gente sufría y padecía una enfermedad totalmente desconocida en aquel momento sin apenas nada con que poner remedio.</w:t>
        <w:br/>
        <w:t/>
        <w:br/>
        <w:t>Enjuicia el consejero que jamás ningún responsable sanitario era capaz de imaginar a lo que se enfrentaba: un virus con especial predominio en la patología respiratoria, que contagiaba a mucha gente y suponía una enorme presión sobre el sistema sanitario.</w:t>
        <w:br/>
        <w:t/>
        <w:br/>
        <w:t>Es más, recuerda, siempre que alguien establecía una predicción sobre cómo se iba a comportar el virus, la realidad siempre la superaba. Todas las olas han tenido algún componente que ha sorprendido, pero la verdad es que nunca se imaginaba que iba llegar a estos niveles y sobre todo que haya durado tanto tiempo. No quiero recordar frases del presidente del Gobierno (Pedro Sánchez) de se ha vencido al virus en junio de 2020 y ha habido cinco olas después de todo aquello.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