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https://static.comunicae.com/photos/notas/1234794/1648640831_ACORD_ACM_ESPORT_.png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UFEC i ACM uneixen forces per impulsar la digitalització al territori</w:t>
      </w:r>
    </w:p>
    <w:p>
      <w:pPr>
        <w:pStyle w:val="Ttulo2"/>
        <w:rPr>
          <w:color w:val="355269"/>
        </w:rPr>
      </w:pPr>
      <w:r>
        <w:rPr>
          <w:color w:val="355269"/>
        </w:rPr>
        <w:t>El president de la Unió de Federacions Esportives de Catalunya (UFEC), Gerard Esteva, la secretària general de lAssociació Catalana de Municipis (ACM), Joana Ortega, i la presidenta de la Fundació UFEC, Isabel Pérez, han signat avui un conveni de collaboració per contribuir en limpuls i desenvolupament per tot el territori català dEsportPlus.TV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president de la Unió de Federacions Esportives de Catalunya (UFEC), Gerard Esteva, la secretària general de lAssociació Catalana de Municipis (ACM), Joana Ortega, i la presidenta de la Fundació UFEC, Isabel Pérez, han signat avui un conveni de collaboració per contribuir en limpuls i desenvolupament per tot el territori català dEsportPlus.TV, el projecte de digitalització de la Fundació UFEC; i per implementar una formació especialitzada en la gestió i assessorament esportiu als diferents municipis associats a lACM.</w:t>
        <w:br/>
        <w:t/>
        <w:br/>
        <w:t>Aquesta unió suposarà un important salt endavant de lesport base català, gràcies a la millora de les diferents installacions esportives i lenriquiment de la formació dels seus professionals. Amb aquest acord perseguim la digitalització real i efectiva de lesport català a tot el territori, ha explicat Esteva. També volem donar visibilitat a lesport de base i femení, i fomentar la pràctica esportiva als pobles i ciutats, ha afegit Ortega.</w:t>
        <w:br/>
        <w:t/>
        <w:br/>
        <w:t>A nivell formal, aquest conveni es traduirà en una nova línia dajuts per als ajuntaments associats a lACM amb la finalitat implementar dispositius dintelligència artificial, capacitats pel seguiment de la competició i millora del rendiment esportiu; i en la creació de diferents cursos de formació especialitzada en gestió i administració esportiva adreçada al personal dels ens locals.</w:t>
        <w:br/>
        <w:t/>
        <w:br/>
        <w:t>Ajuts per la digitalització de lesport català</w:t>
        <w:br/>
        <w:t/>
        <w:br/>
        <w:t>Per un impuls efectiu i àgil del projecte EsportPlus.TV, la Fundació UFEC amb el suport de lACM obrirà una convocatòria dajuts per als ajuntaments associats a lACM amb la finalitat dimplementar el projecte de digitalització als municipis associats que així manifestin el seu interès.</w:t>
        <w:br/>
        <w:t/>
        <w:br/>
        <w:t>En aquest sentit, sha posat en marxa un procés per a lobtenció dajudes dàmbit econòmic que impulsi el projecte EsportPlus.TV al màxim de municipis associats a lACM possibles.</w:t>
        <w:br/>
        <w:t/>
        <w:br/>
        <w:t>La convocatòria tindrà en compte els municipis amb installacions que acullin esportistes amb llicència federada per a esport femení, llicències per esport amb discapacitats i el compromís econòmic del municipi dassumir la meitat de la inversió. A més, la Fundació UFEC i la UFEC es comprometen a garantir que un mínim del 30% de municipis beneficiaris de la convocatòria, que obtindran la installació dels dispositius digitals.</w:t>
        <w:br/>
        <w:t/>
        <w:br/>
        <w:t>Oferta de formació en gestió i administració esportiva</w:t>
        <w:br/>
        <w:t/>
        <w:br/>
        <w:t>Daltra banda, gràcies a la signatura daquest conveni, lACM i la UFEC treballaran conjuntament en una oferta de formació especialitzada en gestió i administració esportiva adreçada al personal dels ens locals.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