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https://static.comunicae.com/photos/notas/1234190/1647338221_Un_alto_en_el_camino_para_disfrutar_de_una_copa_de_vino_en_un_paisaje_de_ensue_o.png</w:t></w:r></w:hyperlink></w:p><w:p><w:pPr><w:pStyle w:val="Ttulo1"/><w:spacing w:lineRule="auto" w:line="240" w:before="280" w:after="280"/><w:rPr><w:sz w:val="44"/><w:szCs w:val="44"/></w:rPr></w:pPr><w:r><w:rPr><w:sz w:val="44"/><w:szCs w:val="44"/></w:rPr><w:t>Vini dalta quota in Argentina. Un tour gastronomico di alto livello nel nord del paese. </w:t></w:r></w:p><w:p><w:pPr><w:pStyle w:val="Ttulo2"/><w:rPr><w:color w:val="355269"/></w:rPr></w:pPr><w:r><w:rPr><w:color w:val="355269"/></w:rPr><w:t>La diversità dellArgentina in termini di vino invita sempre a un nuovo viaggio gastronomico. Visit Argentina ci invita a una passeggiata tra i vigneti delle province settentrionali dellArgentina, che sono un punto di forza imperdibile delle strade del vino. I cosiddetti vini dalta quota rappresentano oggi un vitigno di grande interesse per i produttori, così come per il turismo con le sue attrazioni più piacevoli e deliziose da scoprire</w:t></w:r></w:p><w:p><w:pPr><w:pStyle w:val="LOnormal"/><w:rPr><w:color w:val="355269"/></w:rPr></w:pPr><w:r><w:rPr><w:color w:val="355269"/></w:rPr></w:r></w:p><w:p><w:pPr><w:pStyle w:val="LOnormal"/><w:jc w:val="left"/><w:rPr></w:rPr></w:pPr><w:r><w:rPr></w:rPr><w:t>Un viaggio in Argentina è completo se include un tour gastronomico con almeno una degustazione di vini e una piacevole passeggiata tra i vigneti più belli del paese. Anche se le province di Cuyo sono attraenti per il loro fascino e lo sviluppo in questo universo di sapori, le province del nord dell&39;Argentina continuano a guadagnare terreno e invitano a scoprire una nuova ricchezza in termini di gastronomia e produzione: i vini d&39;alta quota.</w:t><w:br/><w:t></w:t><w:br/><w:t>Cos&39;è un vino d&39;alta quota? L&39;Argentina ha una varietà di climi che conferisce ricchezza e particolarità ai suoi prodotti. Una variazione da un&39;altitudine di 1000 a più di 3000 mila metri dà un risultato assolutamente diverso nel gusto finale di un vino. L&39;ampiezza termica, il sole e il vento, tra gli altri fattori, hanno un&39;influenza significativa su questi processi. I vini d&39;alta quota sono caratterizzati da un colore più intenso, un sapore fruttato e una concentrazione aromatica. Il Torrontés è l&39;uva autoctona che è diventata il vino bianco più riconosciuto e premiato in Argentina. È anche un prodotto turistico chiave sulla più alta Strada del Vino del mondo.</w:t><w:br/><w:t></w:t><w:br/><w:t>Il fascino dell&39;Argentina settentrionale. Quando si parla di turismo del vino, la provincia di Salta si distingue come una delle principali destinazioni. Oltre alla sua varietà e qualità di cantine, ha anche il Museo della Vite e del Vino. Situato a Cafayate, è uno dei più giovani della regione e promette un tour interattivo e divertente. La provincia di Jujuy è anche un grande punto di interesse. La sua coltivazione in terreni accidentati e in climi estremi con alte radiazioni UV era impensabile e oggi è una scoperta nella produzione di vini d&39;alta quota. La cantina Viñas de Uquía, una delle più alte del mondo, si trova nel cuore della Quebrada de Humahuaca, patrimonio dell&39;umanità. Un terreno eccezionale con uve di alta qualità e produzione biologica che ottiene vini con il concetto di terroir fornendo un sapore intenso, maturo e di alta gamma. La Viñas de Uquía, a 3.329 metri sul livello del mare, è il secondo vigneto più alto del mondo. La provincia di Catamarca fa anche parte dell&39;itinerario enoturistico che seduce con le Rutas de Adobe, un paesaggio insolito nelle strade delle cantine, circondate da pietra e fango con tracce precolombiane. Inoltre, la provincia di Tucumán offre il suo circuito di cantine di produttori artigianali con una grande varietà di prodotti da degustare.</w:t><w:br/><w:t></w:t><w:br/><w:t>Abbinamento dei vini dalta quota. Sapere scegliere il menù per accompagnare un vino è il passaggio chiave che completa questo tour. L&39;abbinamento dei vini d&39;alta quota varia a seconda che si tratti di un torrontés (con note floreali e agrumate e un sapore fresco) o di un rosso (con un potente colore rosso violaceo, buon corpo e persistenza al palato). Per i rossi, si consigliano piatti della tipica cucina andina come carni rosse, pollame e anche una selezione di formaggi semi-stagionati. Per i bianchi, l&39;accompagnamento ideale sono empanadas, tamales e humitas. La gastronomia tipica include anche prelibatezze come il carpaccio di lama (carne originaria della regione), il locro e la carbonada come elementi essenziali argentini.</w:t><w:br/><w:t></w:t><w:br/><w:t>Un viaggio delizioso. La strada del vino argentino è una delle opzioni turistiche più eclettiche e aromatiche tra cui scegliere. La miscela di paesaggi con colline colorate, vigneti che abbagliano con le loro foglie verdi e il suo meraviglioso universo gastronomico è una proposta di alta qualità e gradevole per divertirsi e scoprire le radici dell&39;Argentina del Nord nel suo splendore.</w:t><w:br/><w:t></w:t><w:br/><w:t>Per ulteriori informazioni:https://www.argentina.travel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Rome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