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https://static.comunicae.com/photos/notas/1234187/1647337251_Dr_Alejandro_Acun_a_AA_Clinic.jpg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AA Clinic premiada por seu grau de pesquisa em medicina estética</w:t>
      </w:r>
    </w:p>
    <w:p>
      <w:pPr>
        <w:pStyle w:val="Ttulo2"/>
        <w:rPr>
          <w:color w:val="355269"/>
        </w:rPr>
      </w:pPr>
      <w:r>
        <w:rPr>
          <w:color w:val="355269"/>
        </w:rPr>
        <w:t>O Dr. Alejandro Acuña recebeu o prémio concedido pela AEITI na presença da equipa de profissionais da AA Clinic. No seu discurso confirmou a crescente procura de tratamentos estéticos e refletiu sobre os motivos do aumento dos tratamentos de medicina corporal e facial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Segundo o Dr. Acuña, a sociedade encontra-se num momento de grande desenvolvimento tecnológico, e isto permite oferecer soluções que antes não existiam. Frisou ainda que o facto de os custos terem baixado fez com que os tratamentos estéticos se tornassem mais acessíveis a toda a gente, o que, a acrescentar aos bons resultados alcançados, provocou um aumento exponencial da sua procura.</w:t>
        <w:br/>
        <w:t/>
        <w:br/>
        <w:t>O Dr. Acuña explicou também que metodologia se deve adotar em medicina estética, e destacou a importância do rigor médico. Enquanto diretor da AA Clinic, informou que os procedimentos seguidos têm como ponto de partida um estudo preliminar do historial e da situação clínica do paciente. Esta é a única forma de garantir um serviço de vanguarda, seguro e com resultados garantidos.</w:t>
        <w:br/>
        <w:t/>
        <w:br/>
        <w:t>Após 10 anos dedicados à medicina estética avançada, o Dr. Acuña agradeceu todo o carinho que os seus pacientes lhes têm transmitido. Além do mais, quis ainda sublinhar que o dever de todos os médicos é assegurar sempre o máximo bem-estar aos seus pacientes, e congratulou-se em relação ao facto de na AA Clinic o feedback dos pacientes ser o de terem concretizado um sonho.</w:t>
        <w:br/>
        <w:t/>
        <w:br/>
        <w:t>Durante a entrega do galardão, o diretor fez referência a uma tecnologia cada vez mais conhecida: a Vaser Lipo. Esta metodologia constitui atualmente a tecnologia mais avançada em termos de extração de gordura sem cirurgia e, graças a ela, é possível realizar lipoaspirações menos invasivas. O Dr. Acuña quis realçar que, embora a tecnologia Vaser Lipo não requeira cirurgia, não é uma intervenção simples. A equipa da AA Clinic reforçou a importância de poder contar com profissionais e instalações especializados para efetuar tratamentos eficazes e 100 % seguros.</w:t>
        <w:br/>
        <w:t/>
        <w:br/>
        <w:t>Para além disso, o doutor enfatizou que a tecnologia Vaser não é usada exclusivamente para fins estilísticos. Em março de 2021, a AA Clinic inaugurou a Unidade Galega de Lipedema, pioneira em Espanha no combate de uma doença que afeta cerca de 12 % da população feminina e de 2 % da masculina, e que hoje se pode tratar com bons resultados graças a esta técnica revolucionária.</w:t>
        <w:br/>
        <w:t/>
        <w:br/>
        <w:t>O Dr. Alejandro Acuña finalizou a receção do prémio convidando toda a gente a conhecer Ourense e o seu centro AA Clinic, onde a tecnologia de última geração, o rigor, a inovação e os resultados, permitiram a esta clínica galega posicionar-se na vanguarda nacional em medicina estética, competindo com os centros mais destacados de Madrid e Barcelona.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Ourense,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