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Cryosense señala a la crioterapia como tratamiento estrella en el sector del bienestar en 2022</w:t>
      </w:r>
    </w:p>
    <w:p>
      <w:pPr>
        <w:pStyle w:val="Ttulo2"/>
        <w:rPr>
          <w:color w:val="355269"/>
        </w:rPr>
      </w:pPr>
      <w:r>
        <w:rPr>
          <w:color w:val="355269"/>
        </w:rPr>
        <w:t>Las ventajas de la crioterapia a distintos niveles están cada vez más comprobadas y se prevé un aumento de sesiones durante este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Dado el incremento de clientes que se ha dado durante el pasado año, esta compañía líder en el sector en numerosos países -entre los que destacan Estados Unidos y España- tiene previsto que 2022 sea el año en que este tipo de tratamientos termine de consolidarse.</w:t>
        <w:br/>
        <w:t/>
        <w:br/>
        <w:t>Las cabinas de crioterapia proporcionan distintos beneficios para el usuario, desde los puntos de vista dermatológico, estético, deportivo, de la salud y del bienestar de quienes se someten a una sesión de frío extremo.</w:t>
        <w:br/>
        <w:t/>
        <w:br/>
        <w:t>Las sesiones de crioterapia consisten en la aplicación del cuerpo a temperaturas de entre -110 y -196ºC durante un breve periodo de tiempo de 2 a 4 minutos, a través de nitrógeno líquido evaporado.</w:t>
        <w:br/>
        <w:t/>
        <w:br/>
        <w:t>Se trata de un proceso cuyo origen se remonta a los años 70 en Japón, por medio del doctor Toshima Yamauchi, que aplicaba este tratamiento en pacientes con artritis reumatoide para paliar sus dolores.</w:t>
        <w:br/>
        <w:t/>
        <w:br/>
        <w:t>Esta acción siempre se desarrolla en un entorno que cumple con todas las medidas de seguridad, así como bajo la supervisión de un especialista.</w:t>
        <w:br/>
        <w:t/>
        <w:br/>
        <w:t>Tiene efectos relajantes, analgésicos, antiinflamatorios y de activación metabólica, así como a la liberación de sustancias por parte del organismo como las endorfinas y las serotoninas, que aportan mayor confort en el ser humano.</w:t>
        <w:br/>
        <w:t/>
        <w:br/>
        <w:t>Países como Polonia ya emplean este tratamiento a través de su sistema público de sanidad para tratar a personas con dolor o problemas inflamatorios.</w:t>
        <w:br/>
        <w:t/>
        <w:br/>
        <w:t>Deportistas de élite recurren habitualmente a la crioterapia</w:t>
        <w:br/>
        <w:t/>
        <w:br/>
        <w:t>En Estados Unidos, el uso de cabinas de crioterapia está ya a la orden del día en el deporte de élite, como la NBA, el fútbol americano o el béisbol, mientras que en el resto del mundo está creciendo a un ritmo imparable.</w:t>
        <w:br/>
        <w:t/>
        <w:br/>
        <w:t>Así, a deportistas y clubes ilustres como LeBron James, Conor McGregor o los Arizona Cardinals se le han ido sumando en los últimos tiempos figuras del panorama europeo como Cristiano Ronaldo, Rafael Nadal o Gareth Bale, así como instituciones de la talla del Real Madrid o el Villarreal.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