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Qualoom ofrece una guía detallada sobre control y optimización de costes operativos en ecosistemas cloud</w:t>
      </w:r>
    </w:p>
    <w:p>
      <w:pPr>
        <w:pStyle w:val="Ttulo2"/>
        <w:rPr>
          <w:color w:val="355269"/>
        </w:rPr>
      </w:pPr>
      <w:r>
        <w:rPr>
          <w:color w:val="355269"/>
        </w:rPr>
        <w:t>Ajustar la capacidad a la demanda, usar herramientas de detección y monitorización, conocer los distintos servicios de almacenamiento o la correcta elección del modelo de contratación son algunos de los trucos más eficaces para ejercer un control preciso de los costes de entornos como AWS, asegura Qualoom</w:t>
      </w:r>
    </w:p>
    <w:p>
      <w:pPr>
        <w:pStyle w:val="LOnormal"/>
        <w:rPr>
          <w:color w:val="355269"/>
        </w:rPr>
      </w:pPr>
      <w:r>
        <w:rPr>
          <w:color w:val="355269"/>
        </w:rPr>
      </w:r>
    </w:p>
    <w:p>
      <w:pPr>
        <w:pStyle w:val="LOnormal"/>
        <w:jc w:val="left"/>
        <w:rPr/>
      </w:pPr>
      <w:r>
        <w:rPr/>
        <w:t>Con motivo de la cuesta de enero, se antoja aún más importante recurrir a un plan preciso y eficaz destinado a la gestión y optimización de los costes en ecosistemas cloud; en Qualoom, son conscientes de ello y ofrecen algunas nociones para cumplir con este cometido con todas las garantías de precisión, seguridad y eficacia en el proceso.</w:t>
        <w:br/>
        <w:t/>
        <w:br/>
        <w:t>Ajustar la capacidad a la demanda</w:t>
        <w:br/>
        <w:t/>
        <w:br/>
        <w:t>Un error muy común al usar estas plataformas es contratar una capacidad superior a la demanda real de los sistemas, por lo que conviene realizar un ajuste continuo de ambos conceptos para obtener los mejores resultados.</w:t>
        <w:br/>
        <w:t/>
        <w:br/>
        <w:t>Elección del modelo de contratación</w:t>
        <w:br/>
        <w:t/>
        <w:br/>
        <w:t>Existen algunos servicios en todos los proveedores Cloud (AWS, GCP y Azure) que permiten obtener ciertos beneficios económicos a cambio de compromisos operacionales por parte del cliente, que generalmente varían a un año o incluso 3 años.</w:t>
        <w:br/>
        <w:t/>
        <w:br/>
        <w:t>Opciones de almacenamiento</w:t>
        <w:br/>
        <w:t/>
        <w:br/>
        <w:t>Estos proveedores Cloud ofrecen planes de descuento muy sustanciales en sus posibilidades de almacenamiento, sobre todo a cambio de restringir los patrones de acceso al dato, su frecuencia y naturaleza.</w:t>
        <w:br/>
        <w:t/>
        <w:br/>
        <w:t>Herramientas de detección y monitorización</w:t>
        <w:br/>
        <w:t/>
        <w:br/>
        <w:t>Al margen de la aplicación de optimizaciones basadas en el diseño, estos proveedores ofrecen servicios de vigilancia y aviso para gestionar el dimensionamiento de la arquitectura y servicios de manera dinámica de forma que sea muy cómodo y fácilmente detectable estas necesidades.</w:t>
        <w:br/>
        <w:t/>
        <w:br/>
        <w:t>En definitiva, cualquier compañía que tenga sus servicios y arquitectura de sistemas de información en alguno de los principales proveedores Cloud, puede comprobar que es muy fácil reducir de manera sustancial sus costes operativos aplicando una serie de premisas, lo que se traduce en una rentabilidad óptima de la plataforma.</w:t>
        <w:br/>
        <w:t/>
        <w:br/>
        <w:t>Sobre Qualoom</w:t>
        <w:br/>
        <w:t/>
        <w:br/>
        <w:t>Especializados en migración a la gran nube, siendo Reseller de GCP, Azure, así como miembro del programa de competencias especializadas Digital Customer Experience y Migration/DevOps de Amazon Web Services, Qualoom pone a disposición de la comunidad un servicio de reconocido prestigio para impulsar, asegurar y hacer evolucionar la rentabilidad de las entidades que depositan su confianza en sus profesionales.</w:t>
        <w:br/>
        <w:t/>
        <w:br/>
        <w:t>Esta empresa aboga por apostar por nuevas tecnologías destinadas a la administración, gestión, gobierno, provisión y continuidad de los datos y servicios de una entidad, desechando aquellos modelos tradicionales para esta actividad que chocan con los nuevos paradigmas de la digitalización.</w:t>
        <w:br/>
        <w:t/>
        <w:br/>
        <w:t>Qualoom es un Consulting Partner Advance con más de una década de trayectoria intachable en el diseño, implantación y mantenimiento de infraestructuras cloud, onPremise e híbridas.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2022-01-18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