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Un año más la bici ha sido el regalo estrella para potenciar hábitos de vida saludables, según Bikestocks</w:t>
      </w:r>
    </w:p>
    <w:p>
      <w:pPr>
        <w:pStyle w:val="Ttulo2"/>
        <w:rPr>
          <w:color w:val="355269"/>
        </w:rPr>
      </w:pPr>
      <w:r>
        <w:rPr>
          <w:color w:val="355269"/>
        </w:rPr>
        <w:t>La práctica de deporte, el cuidado del medio ambiente y la socialización que facilita su uso hace de la bicicleta una idea muy práctica y original que ha vuelto a protagonizar la carta a los Reyes Magos, sostienen los profesionales de Bikestocks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bicicleta se ha convertido en los últimos tiempos en uno de los vehículos más demandados, además de para hacer deporte y mantener una vida saludable, como un modelo de movilidad limpia y sostenible.</w:t>
        <w:br/>
        <w:t/>
        <w:br/>
        <w:t>Se trata del recurso estrella para realizar ejercicio aeróbico en el que se puede quemar hasta 600 calorías cada hora en marchas intensas.</w:t>
        <w:br/>
        <w:t/>
        <w:br/>
        <w:t>En este mundo tan urbanizado, existen grandes desafíos ambientales y sociales y este elemento juega un papel muy relevante para combatirlo, según señalan desde la tienda de bicis online Bikestocks.</w:t>
        <w:br/>
        <w:t/>
        <w:br/>
        <w:t>Además de estos factores, señalan 5 puntos adicionales por los que las bicicletas han estado muy presentes en las cartas a los Reyes Magos. .</w:t>
        <w:br/>
        <w:t/>
        <w:br/>
        <w:t>Potencia la interacción social</w:t>
        <w:br/>
        <w:t/>
        <w:br/>
        <w:t>Es innegable que el empleo de las bicicletas supone una razón más para socializar con otros ciudadanos amantes de este vehículo de dos ruedas.</w:t>
        <w:br/>
        <w:t/>
        <w:br/>
        <w:t>Son muy numerosas las asociaciones, grupos y carreras populares que se celebran para potenciar los vínculos sociales y el uso de las bicis.</w:t>
        <w:br/>
        <w:t/>
        <w:br/>
        <w:t>Aumenta la felicidad</w:t>
        <w:br/>
        <w:t/>
        <w:br/>
        <w:t>La liberación de endorfinas asociada al ejercicio físico que requiere el empleo de la bicicleta supone un incremento del bienestar, la autoestima y la salud física y mental.</w:t>
        <w:br/>
        <w:t/>
        <w:br/>
        <w:t>Esa sensación placentera incide directamente en una conciliación del sueño y en una calidad de vida óptima.</w:t>
        <w:br/>
        <w:t/>
        <w:br/>
        <w:t>Variedad de modelos y precios</w:t>
        <w:br/>
        <w:t/>
        <w:br/>
        <w:t>En el mercado, existe una amplia gama de modelos y de precios que hace que la elección sea mucho más sencilla al poder adaptarse a las necesidades e intereses del cliente.</w:t>
        <w:br/>
        <w:t/>
        <w:br/>
        <w:t>Asesoramiento personalizado</w:t>
        <w:br/>
        <w:t/>
        <w:br/>
        <w:t>En Bikestocks ofrecen un servicio de asesoramiento cercano e individualizado para ayudar a las personas interesadas en su adquisición.</w:t>
        <w:br/>
        <w:t/>
        <w:br/>
        <w:t>Mayor rapidez y eficiencia</w:t>
        <w:br/>
        <w:t/>
        <w:br/>
        <w:t>En las áreas urbanas, el uso de la bicicleta supone una opción mucho más rápida y eficiente que los coches, al evitar atascos y emisiones de gases nocivos en las horas puntas de cada jornada.</w:t>
        <w:br/>
        <w:t/>
        <w:br/>
        <w:t>Bikestocks es un servicio de venta de bicicletas y accesorios para garantizar una experiencia de ciclismo plena, eficiente y segura, destinado tanto a amantes de esta disciplina que se inician en ella como a los profesionales que hacen del movimiento en bici su estilo de vida.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2022-01-07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