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https://static.comunicae.com/photos/notas/1231291/1638470575_Captura_de_pantalla_2021_12_02_a_les_19.39.42.png</w:t></w:r></w:hyperlink></w:p><w:p><w:pPr><w:pStyle w:val="Ttulo1"/><w:spacing w:lineRule="auto" w:line="240" w:before="280" w:after="280"/><w:rPr><w:sz w:val="44"/><w:szCs w:val="44"/></w:rPr></w:pPr><w:r><w:rPr><w:sz w:val="44"/><w:szCs w:val="44"/></w:rPr><w:t>Open Industry organiza una nueva edición de los Open Days en la feria virtual de la Industria i4.0 y Km0</w:t></w:r></w:p><w:p><w:pPr><w:pStyle w:val="Ttulo2"/><w:rPr><w:color w:val="355269"/></w:rPr></w:pPr><w:r><w:rPr><w:color w:val="355269"/></w:rPr><w:t>Durante los Open Days se organizarán webinars en torno a las tecnologías 4.0, que permitirán conocer aplicaciones concretas de la industria 4.0</w:t></w:r></w:p><w:p><w:pPr><w:pStyle w:val="LOnormal"/><w:rPr><w:color w:val="355269"/></w:rPr></w:pPr><w:r><w:rPr><w:color w:val="355269"/></w:rPr></w:r></w:p><w:p><w:pPr><w:pStyle w:val="LOnormal"/><w:jc w:val="left"/><w:rPr></w:rPr></w:pPr><w:r><w:rPr></w:rPr><w:t>Los próximos 14 y 15 de diciembre, la comunidad Open Industry, impulsada por los Ayuntamientos de Sant Quirze del Vallés, Barberá del Vallés, Sabadell, y con el apoyo de Terrassa, Rubí y Montcada i Reixac, organiza una nueva edición de los Open Days, un punto de encuentro simultáneo entre todas las compañías presentes en la plataforma y los visitantes de la feria virtual, con el objetivo de fomentar el networking y la transferencia de conocimiento.</w:t><w:br/><w:t></w:t><w:br/><w:t>La feria, abierta los 365 días del año, propone estos días interactivos para generar gran cantidad de contactos entre empresas, universidades, centros tecnológicos y de investigación, en el pabellón de Industria i4.0; y empresas industriales del territorio en el pabellón de Industria iKm0.</w:t><w:br/><w:t></w:t><w:br/><w:t>Durante los Open Days se organizarán webinars en torno a las tecnologías 4.0, que permitirán conocer aplicaciones concretas de la industria 4.0. En el transcurso de la jornada del martes 14 de diciembre, tendrán lugar las siguientes conferencias web:</w:t><w:br/><w:t></w:t><w:br/><w:t>09:30h. Diseño Centrado en las Personas y Tecnologías emergentes. Casos de éxito en digitalización3D a cargo de Francisco Javier Esclapes, Coordinador del proyecto social-científico de investigación ARTEFACTOS.</w:t><w:br/><w:t></w:t><w:br/><w:t>10:00 h. &39;Visión Artificial para el defecto cero en la industria 4.0&39;, a cargo del Director General de la compañía AIS VISION SYSTEMS, José Racionero;</w:t><w:br/><w:t></w:t><w:br/><w:t>10:30 h. Análisis de datos. BIG DATA para la industria, a cargo de la R&D Manager de 8wires, Meritxell Bassolas.</w:t><w:br/><w:t></w:t><w:br/><w:t>11:00 h. &39;IA aplicada a la logística última milla&39;, a cargo del CEO de SmartMonkey, Xavier Ruiz.</w:t><w:br/><w:t></w:t><w:br/><w:t>11:30 h. &39;Ventajas de la Impresión 3D&39;, a cargo de Alba García, responsable de formación de la 3D Incubator.</w:t><w:br/><w:t></w:t><w:br/><w:t>Ya en la jornada del miércoles 15 de diciembre, tendrán lugar los siguientes webinars:</w:t><w:br/><w:t></w:t><w:br/><w:t>09:30 h. &39;Oportunidades de negocio de la industria 4.0&39;, a cargo del técnico de Análisis y Detección de Oportunidades Tecnológicas de ACCIÓ, Sebastià Elias.</w:t><w:br/><w:t></w:t><w:br/><w:t>10:00 h. Fabricádmelo localmente, a cargo de la Xarxa dEspais de Fabricació Digital del Vallès Occidental</w:t><w:br/><w:t></w:t><w:br/><w:t>10:30 h. &39;Oportunidad de Innovación por la transformación digital y programa ProAcció 4.0 de apoyo a PYMES&39;, a cargo del gestor de proyectos de industria 4.0 de ACCIÓ, David Marco.</w:t><w:br/><w:t></w:t><w:br/><w:t>11:00 h. &39;Claves para entrar en la Industria 4.0, para cualquier tamaño de empresa&39;, a cargo de Dídac Rojas, ABB Ability TM, y Xavier Pifarré, Channel Manager de Robotics & Discrete Automation de ABB Robótica.</w:t><w:br/><w:t></w:t><w:br/><w:t>11:30 h. &39;Productividad 4.0, cómo convertir a un operario en un superoperario&39;, a c argo de Pol Barceló, Technical Sales Consultant de Tai Smart Factory.</w:t><w:br/><w:t></w:t><w:br/><w:t>Durante los Open Days, todos los asistentes podrán visitar los diferentes espacios de la comunidad y disfrutar de toda la agenda de actividades propuestas, sin coste alguno. Para poder asistir a los días interactivos de Open Industry, basta con crear un perfil de visitante en la comunidad openindustry.cat.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2021-12-03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