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https://static.comunicae.com/photos/notas/1230867/1637752949_9_EncuentroBID_2.png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359 proyectos de jóvenes diseñadores hispanoamericanos se exponen en Madrid</w:t>
      </w:r>
    </w:p>
    <w:p>
      <w:pPr>
        <w:pStyle w:val="Ttulo2"/>
        <w:rPr>
          <w:color w:val="355269"/>
        </w:rPr>
      </w:pPr>
      <w:r>
        <w:rPr>
          <w:color w:val="355269"/>
        </w:rPr>
        <w:t>El 9º encuentro BID de Enseñanza y Diseño muestra el talento joven iberoamericano en dos exposiciones que priorizan la sostenibilidad, el diseño para todos y la innovación social. Las exposiciones Muestra de estudiantes BIDest21 y 50 talentos. Ideas para un mundo mejor se pueden contemplar en la Central de Diseño de Matadero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Del 22 de noviembre al 16 de enero la Central de Diseño de Matadero acoge los 359 mejores trabajos de estudiantes y jóvenes diseñadores iberoamericanos, dentro del 9º Encuentro BID de Enseñanza y Diseño. Esta iniciativa, convocada por DIMAD en el marco de la Bienal Iberoamericana de Diseño (BID), incluye también durante su semana inaugural -22, 23 y 24 de noviembre- coloquios, charlas, talleres y otras actividades encaminadas buscar soluciones para los problemas sociales después de la pandemia.</w:t>
        <w:br/>
        <w:t/>
        <w:br/>
        <w:t>La Central de Diseño de Matadero acoge dos exposiciones dentro del 9º Encuentro BID de Enseñanza y Diseño, con trabajos que muestran el talento de los futuros diseñadores en todas las áreas de esta disciplina: Diseño de espacios e interiorismo, Diseño industrial/producto, Diseño gráfico y comunicación visual, Diseño de moda, textil y complementos, Diseño digital y multimedia, Diseño de servicios, Diseños integrales /transversales/interdisciplinares.</w:t>
        <w:br/>
        <w:t/>
        <w:br/>
        <w:t>Entre los proyectos que se exponen, se han otorgado 11 premios y sus menciones a los seleccionados para la Muestra de estudiantes BIDest21, y un premio y tres menciones para los seleccionados de la exposición 50 talentos. Ideas para un mundo mejor. Todos ellos se exhiben con un distintivo en las exposiciones, y se han dado a conocer dentro del programa del 9º Encuentro BID de Enseñanza y Diseño.</w:t>
        <w:br/>
        <w:t/>
        <w:br/>
        <w:t>Dos exposiciones de jóvenes talentos del diseño</w:t>
        <w:br/>
        <w:t/>
        <w:br/>
        <w:t>Por una parte, la Muestra de estudiantes bidest 21recoge los 309 mejores trabajos realizados por jóvenes talentos nacidos en escuelas de diseño de Latinoamérica, España y Portugal, seleccionados por sus propios centros.</w:t>
        <w:br/>
        <w:t/>
        <w:br/>
        <w:t>Tiene como objetivo mostrar, dar a conocer y potenciar las propuestas más representativas e innovadoras del diseño de Iberoamérica en todas sus áreas, proyectos que evidencien un Diseño responsable para un entorno en constante cambio.</w:t>
        <w:br/>
        <w:t/>
        <w:br/>
        <w:t>Por otra parte, la exhibición 50 talentos. Ideas para un mundo mejor, muestra 50 trabajos de Diseño realizados por estudiantes iberoamericanos de fin de Grado, Máster, Doctorado o jóvenes haciendo su primera incursión profesional, y pertenecen a todas las áreas de aplicación del Diseño. Además de la exposición física en la Central de Diseño, estarán en una galería online en la página web.</w:t>
        <w:br/>
        <w:t/>
        <w:br/>
        <w:t>Desde vestimenta ergonómica adaptada a las necesidades físicas y estéticas de la población anciana, a proyectos de investigación con materiales sostenibles biológicos, o propuestas habitacionales para damnificados por desastres naturales; son solo unos ejemplos de los trabajos que pueden contemplarse en las muestras.</w:t>
        <w:br/>
        <w:t/>
        <w:br/>
        <w:t>Premios y menciones. Dentro del programa del 9º Encuentro BID se han dado a conocer los distintos galardones que se otorgan:</w:t>
        <w:br/>
        <w:t/>
        <w:br/>
        <w:t>- 11 Premios y sus mencionespara los seleccionados de la Muestra de estudiantes BIDest21: 7 Premios y sus mencionespor cada una de las categorías del Diseño (Diseño de espacios e interiorismo, Diseño Industrial/producto, Diseño gráfico y comunicación visual, Diseño de moda, textil y complementos, Diseño digital y multimedia, Diseño de servicios, Diseños integrales/transversales/interdisciplinares); y 4 Premiosy sus menciones correspondientes a los siguientes ejes transversales: Diseño para el Desarrollo, Diseño para todas las personas, Diseño e Innovación, Diseño y Sostenibilidad.</w:t>
        <w:br/>
        <w:t/>
        <w:br/>
        <w:t>- Dos premios y tres mencionesentre los seleccionados de 50 talentos. Ideas para un mundo mejor.</w:t>
        <w:br/>
        <w:t/>
        <w:br/>
        <w:t>9º Encuentro BID de Enseñanza y Diseño: semana inaugural. Además de la entrega de Premios y las exposiciones de los proyectos por parte de los estudiantes, el 9º Encuentro BID acoge otra gran variedad de actividades. Con el eslogan Diseñar y enseñar diseño después de la Pandemia, cuenta con conferencias, diálogos, debates, clases magistrales, talleres y presentación de casos para reflexionar y revisar muchos de los aspectos de la profesión y su enseñanza, que pueden haber cambiado para siempre tras esta situación. Aquí puedes ver el programa completo.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