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Aquaservice utiliza WhatsApp para mejorar la efectividad de su servicio de Atención al Cliente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elige a la startup GUS para optimizar la actividad de su call center, y gracias a su tecnología basada en chatbots inteligentes integrados en WhatsApp aumenta un 10% la capacidad de contacto con clientes potenciales.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Aquaservice, compañía líder en distribución de agua mineral natural y bebida refrescante con dispensador en hogares y empresas, ha elegido a la startup española GUS, especializada en comercio conversacional y proveedora oficial de soluciones empresariales de WhatsApp, para optimizar la actividad de su servicio de Atención al Cliente. A través de su plataforma tecnológica y del uso de WhatsApp como canal de comunicación, la compañía ha conseguido aumentar un 10% la tasa de contactabilidad con clientes potenciales.</w:t>
        <w:br/>
        <w:t/>
        <w:br/>
        <w:t>Aquaservice cuenta con más de 500.000 clientes (tanto empresas como hogares) repartidos por toda España a través de sus 51 delegaciones, y con un volumen de negocio en crecimiento que, en el último ejercicio y a pesar de la COVID-19, aumentó un 17%. Cada día recibe a través de su página web cientos de solicitudes de información por parte de usuarios. De estos usuarios, el equipo de Atención al Cliente no lograba contactar con el 30%, que tras varias llamadas sin un primer contacto, suponían una pérdida de oportunidades de negocio diarias.</w:t>
        <w:br/>
        <w:t/>
        <w:br/>
        <w:t>El reto de la compañía era, por tanto, mejorar su capacidad de respuesta reduciendo esa brecha de comunicación existente, y para ello, ha encontrado la solución en la propuesta tecnológica basada en inteligencia artificial de GUS.</w:t>
        <w:br/>
        <w:t/>
        <w:br/>
        <w:t>Su plataforma permite a las empresas automatizar y personalizar las conversaciones con cada cliente mediante chatbots inteligentes integrables en cualquier plataforma de mensajería (WhatsApp, Instagram, Facebook Messenger), de manera que pueden mantener conversaciones directas y cercanas a gran escala. Esta nueva dinámica del comercio online, conocida como comercio conversacional (cCommerce), se traduce en una mejor experiencia de los clientes y en un incremento de las ventas medias de hasta el 65% en los proyectos con los que colabora.</w:t>
        <w:br/>
        <w:t/>
        <w:br/>
        <w:t>En el caso concreto de Aquaservice, su equipo de Atención al Cliente comenzó a utilizar los chatbots automatizados e inteligentes en WhatsApp con el 30% de potenciales clientes a los que les costaba localizar. De esta manera, se estableció WhatsApp como nuevo canal de comunicación que les permitía adaptarse a los diferentes horarios de los usuarios. Gracias a ello, han conseguido sustituir entre 5 y 10 llamadas telefónicas por un solo mensaje a través de esta app, aumentando su tasa de contactabilidad del 70% al 80%.</w:t>
        <w:br/>
        <w:t/>
        <w:br/>
        <w:t>Sin duda, la tecnología inteligente de GUS y su alternativa de utilizar WhatsApp como canal de comunicación ha contribuido a mejorar la atención a nuestros potenciales clientes, ofreciéndoles una alternativa de valor que se adapta a sus necesidades. Desde Aquaservice apostamos siempre por iniciativas que nos permitan aplicar innovación y tecnología para ofrecer el mejor servicio posible a cada uno de nuestros clientes, asegura Javier de la Llave, director de Innovación de Aquaservice.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