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https://static.comunicae.com/photos/notas/1229524/1634633467_Erreka.PNG</w:t>
        </w:r>
      </w:hyperlink>
    </w:p>
    <w:p>
      <w:pPr>
        <w:pStyle w:val="Ttulo1"/>
        <w:spacing w:lineRule="auto" w:line="240" w:before="280" w:after="280"/>
        <w:rPr>
          <w:sz w:val="44"/>
          <w:szCs w:val="44"/>
        </w:rPr>
      </w:pPr>
      <w:r>
        <w:rPr>
          <w:sz w:val="44"/>
          <w:szCs w:val="44"/>
        </w:rPr>
        <w:t>ERREKA celebrará sus 60 años de historia</w:t>
      </w:r>
    </w:p>
    <w:p>
      <w:pPr>
        <w:pStyle w:val="Ttulo2"/>
        <w:rPr>
          <w:color w:val="355269"/>
        </w:rPr>
      </w:pPr>
      <w:r>
        <w:rPr>
          <w:color w:val="355269"/>
        </w:rPr>
        <w:t>La diversificación, la innovación abierta, el crecimiento sostenible, la digitalización y la generación de empleo de calidad serán los principales pilares del proyecto futuro de ERREKA</w:t>
      </w:r>
    </w:p>
    <w:p>
      <w:pPr>
        <w:pStyle w:val="LOnormal"/>
        <w:rPr>
          <w:color w:val="355269"/>
        </w:rPr>
      </w:pPr>
      <w:r>
        <w:rPr>
          <w:color w:val="355269"/>
        </w:rPr>
      </w:r>
    </w:p>
    <w:p>
      <w:pPr>
        <w:pStyle w:val="LOnormal"/>
        <w:jc w:val="left"/>
        <w:rPr/>
      </w:pPr>
      <w:r>
        <w:rPr/>
        <w:t>La cooperativa ERREKA, con sedes en Antzuola, Bergara, México, República Checa y China celebrará su 60 aniversario y lo hará antes de finalizar el año. El acto principal tendrá lugar en noviembre y pondrá en valor la relación de la empresa con su entorno, su compromiso con las mujeres y los hombres que componen la cooperativa y sus proyectos de futuro enmarcados dentro del plan estratégico 2021-2024, que pasan por la innovación y por la diversificación de soluciones, sectores y mercados.</w:t>
        <w:br/>
        <w:t/>
        <w:br/>
        <w:t>La empresa volcará su conocimiento y colaboración con empresas y centros tecnológicos del sector biotech.</w:t>
        <w:br/>
        <w:t/>
        <w:br/>
        <w:t>ERREKA está desarrollando plataformas globales de gestión de accesos en diferentes ecosistemas.</w:t>
        <w:br/>
        <w:t/>
        <w:br/>
        <w:t>La actividad originaria de Tornillería, ha evolucionado con los avances tecnológicos a sofisticadas soluciones inteligentes de fijación y uniones críticas, hacia sectores como el aeronáutico, el eólico, la minería y las infraestructuras viarias.</w:t>
        <w:br/>
        <w:t/>
        <w:br/>
        <w:t>Se está acelerando el desarrollo de soluciones inteligentes para gestionar y facilitar la movilidad de las personas en el interior de edificios (sector hospitalario) y viviendas. Una apuesta clara por el cuidado de las personas con limitaciones de movilidad.</w:t>
        <w:br/>
        <w:t/>
        <w:br/>
        <w:t>Multitud de retos a lo largo de una trayectoria</w:t>
        <w:br/>
        <w:t/>
        <w:br/>
        <w:t>Mucho ha llovido desde que en 1961 los fundadores de ERREKA pusieran la primera piedra del proyecto en un pequeño almacén de la calle Masterreka de Bergara. Quien se imaginaba que 60 años más tarde la compañía impulsada por aquellos jóvenes emprendedores llamados Inaxio Aristi, Julián Alberdi, Asensio Azkarate y Lucio Aguirrezabal iba a emplear hoy a más de 450 personas en el mundo.</w:t>
        <w:br/>
        <w:t/>
        <w:br/>
        <w:t>A principios de la década de los sesenta Gipuzkoa recuperaba su bienestar económico y social. Surgen en estos años numerosas iniciativas empresariales, muchas de ellas en fórmula cooperativa, siguiendo la estela del movimiento iniciado años atrás en Mondragón y apostando por un modelo de empresa en el que cobran fuerza los valores sociales y humanos.</w:t>
        <w:br/>
        <w:t/>
        <w:br/>
        <w:t>La clave de todo: el esfuerzo colectivo</w:t>
        <w:br/>
        <w:t/>
        <w:br/>
        <w:t>ERREKA inició su actividad con el negocio de Tornillería, actualmente llamada Fastening Solutions. Desde el inicio se fabricaban todo tipo de estampación en caliente, principalmente para el sector automoción, para clientes como Pegaso. En 1968, con el objetivo de crear más puestos de trabajo y ampliar el mercado; se estudian diferentes opciones, siendo el negocio de inyección de Plásticos por el que finalmente se apuesta, fabricando como primeros productos tacones y tapas para zapatos y con la zona de Levante como mercado principal.</w:t>
        <w:br/>
        <w:t/>
        <w:br/>
        <w:t>Aproximadamente un año más tarde, en 1969 se firma el contrato de asociación a Caja Laboral Popular, un hecho que resultará clave para la trayectoria de la cooperativa, que desde este momento ingresa en el grupo empresarial que se estaba forjando en Mondragón, y que ha dado como fruto la actual Corporación Mondragón.</w:t>
        <w:br/>
        <w:t/>
        <w:br/>
        <w:t>En 1982 Erreka desarrollará el negocio de Automatismos el cual inicia su actividad a raíz de la compra de una patente para la fabricación de motores para elevadores de persianas. Este negocio evoluciono para dar soluciones a la automatización de puertas de garaje y ya en 1994 se daban los primeros pasos para el diseño, fabricación e instalación de puertas automáticas peatonales.</w:t>
        <w:br/>
        <w:t/>
        <w:br/>
        <w:t>Haciendo frente a las dificultades y la cooperativa hoy</w:t>
        <w:br/>
        <w:t/>
        <w:br/>
        <w:t>ERREKA es hoy un activo del territorio, una plataforma de innovación abierta, ágil, multi-localizada, que impulsa la creación de nuevos negocios y la transformación de los existentes, fiel a los principios cooperativos.</w:t>
        <w:br/>
        <w:t/>
        <w:br/>
        <w:t>ERREKA es hoy sinónimo de innovación, sostenibilidad, rentabilidad, compromiso, empleo de calidad, competitividad, socialmente responsable y adaptable a los tiempos. Una empresa con una identidad reconocida en todos los mercados en los que opera y ejerce un alto nivel de liderazgo. Y en clave de futuro celebrará su 60 cumpleaños. Con un acto que tendrá lugar el próximo noviembre en la planta de producción de Antzuola, sede principal de la compañía.</w:t>
        <w:br/>
        <w:t/>
        <w:br/>
        <w:t>Dicen que nadie tiene el futuro garantizado, tampoco ERREKA. Pero sí dispone de la actitud para alcanzar nuevos objetivos, una actitud innovadora que hoy, en honor a los de ayer, pondrá en valor en su 60 aniversario y, por su puesto, en el acto conmemorativo principal.</w:t>
        <w:br/>
        <w:t/>
        <w:br/>
        <w:t>La cooperativa a lo largo de sus 60 años de historia se ha enfrentado a momentos complicados, los cuales ha ido sorteando a base de conocimiento, esfuerzo y compromiso.</w:t>
        <w:br/>
        <w:t/>
        <w:br/>
        <w:t>Uno de esos momentos ha sido la crisis generada por la covid-19, que ha trastocado los planes de negocio de la cooperativa y ha supuesto un auténtico desafío, desde una perspectiva económica y humana.</w:t>
        <w:br/>
        <w:t/>
        <w:br/>
        <w:t>A la crisis del coronavirus hay que añadir los cambios de los mercados hacia economías sostenibles transformadoras unida a la crisis y escasez de materias primas y el incremento en el precio de estas y el aumento de los costes logísticos, todo lo cual configura a priori un escenario adverso para la actividad de la cooperativa.</w:t>
        <w:br/>
        <w:t/>
        <w:br/>
        <w:t>Sin embargo, lo que ha podido ser una crisis, Erreka la ha convertido en una oportunidad de transformación con importantes crecimientos en sus negocios.</w:t>
        <w:br/>
        <w:t/>
        <w:br/>
        <w:t>Por lo tanto, Erreka ha podido sortear con éxito esta situación y seguir enfocada en su compromiso con el entorno a través de la generación de riqueza y empleo de calidad.</w:t>
        <w:br/>
        <w:t/>
        <w:br/>
        <w:t>ERREKA en cifras</w:t>
        <w:br/>
        <w:t/>
        <w:br/>
        <w:t>Más de 60 millones de facturación (€)</w:t>
        <w:br/>
        <w:t/>
        <w:br/>
        <w:t>Más de 3000 clientes con ventas en más de 50 países.</w:t>
        <w:br/>
        <w:t/>
        <w:br/>
        <w:t>Más de 450 puestos de trabajo.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Gipuzkoa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