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https://static.comunicae.com/photos/notas/1229481/1634541866_La_Tierrica_Bio02.jpg</w:t>
        </w:r>
      </w:hyperlink>
    </w:p>
    <w:p>
      <w:pPr>
        <w:pStyle w:val="Ttulo1"/>
        <w:spacing w:lineRule="auto" w:line="240" w:before="280" w:after="280"/>
        <w:rPr>
          <w:sz w:val="44"/>
          <w:szCs w:val="44"/>
        </w:rPr>
      </w:pPr>
      <w:r>
        <w:rPr>
          <w:sz w:val="44"/>
          <w:szCs w:val="44"/>
        </w:rPr>
        <w:t>La consultoría CEDEC colabora con FRUTAS GARCÍA VARGAS y su marca de productos ecológicos LA TIERRICA BIO</w:t>
      </w:r>
    </w:p>
    <w:p>
      <w:pPr>
        <w:pStyle w:val="Ttulo2"/>
        <w:rPr>
          <w:color w:val="355269"/>
        </w:rPr>
      </w:pPr>
      <w:r>
        <w:rPr>
          <w:color w:val="355269"/>
        </w:rPr>
        <w:t>FRUTAS GARCÍA VARGAS, S.L.U. es una empresa familiar con más de 25 años de experiencia en el sector de la agricultura ecológica en nuestro país. Ubicada en Jumilla (Murcia), la empresa, dirigida por la tercera generación de agricultores, ha ampliado su línea de negocio con la creación de LA TIERRICA BIO</w:t>
      </w:r>
    </w:p>
    <w:p>
      <w:pPr>
        <w:pStyle w:val="LOnormal"/>
        <w:rPr>
          <w:color w:val="355269"/>
        </w:rPr>
      </w:pPr>
      <w:r>
        <w:rPr>
          <w:color w:val="355269"/>
        </w:rPr>
      </w:r>
    </w:p>
    <w:p>
      <w:pPr>
        <w:pStyle w:val="LOnormal"/>
        <w:jc w:val="left"/>
        <w:rPr/>
      </w:pPr>
      <w:r>
        <w:rPr/>
        <w:t>La empresa lanza de esta manera, una nueva marca comercial con el objetivo de convertirse en todo un referente a nivel europeo en producción, comercialización y distribución de fruta de hueso ecológica y biodinámica de alta calidad.</w:t>
        <w:br/>
        <w:t/>
        <w:br/>
        <w:t>Para ello, la empresa cuenta con una de las mayores extensiones en nuestro país de cultivo ecológico, con más de 60 hectáreas dedicadas a la producción ecológica de paraguayo, nectarina, platerina, melocotón y pera, cultivadas manteniendo técnicas respetuosas con la tierra y el medioambiente.</w:t>
        <w:br/>
        <w:t/>
        <w:br/>
        <w:t>El éxito de los productos de LA TIERRICA BIO se ha conseguido gracias al constante esfuerzo que la empresa ha realizado en ID todos estos años, innovando hasta conseguir variedades que ofrecen las mejores características organolépticas y de conservación, el crecimiento constante de la fertilidad de sus suelos y la incorporación de tecnología agraria, dando como resultado productos ecológicos de excelente calidad que han obtenido una gran acogida en mercados nacionales e internaciones, y el reconocimiento por parte de los consumidores.</w:t>
        <w:br/>
        <w:t/>
        <w:br/>
        <w:t>FRUTAS GARCÍA VARGAS, S.L.U. lleva colaborando desde el año 2015 con la consultoría estratégica de empresas CEDEC en la mejora de su gestión empresarial. En la actualidad, la empresa afronta su futuro con totales garantías de éxito, consolidando firmemente las iniciativas realizadas hasta la fecha.</w:t>
        <w:br/>
        <w:t/>
        <w:br/>
        <w:t>La consultoría de organización estratégica de empresas CEDEC es líder en Europa en gestión, dirección y organización para empresas familiares y pymes desde 1965. Su finalidad es poner al alcance de las empresas los sistemas de organización que resulten más eficientes, optimizando sus resultados empresariales y trabajando juntos hacia la consecución de la Excelencia Empresarial.</w:t>
        <w:br/>
        <w:t/>
        <w:b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br/>
        <w:t/>
        <w:br/>
        <w:t>Con oficinas en España en Madrid y Barcelona, la consultoría de organización estratégica para empresas familiares CEDEC, está presente en Francia, Bélgica, Luxemburgo, Suiza e Italia.</w:t>
        <w:br/>
        <w:t/>
        <w:b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