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https://static.comunicae.com/photos/notas/1229219/1633610324_WhatsApp_Image_2021_10_07_at_11.42.31.jpg</w:t></w:r></w:hyperlink></w:p><w:p><w:pPr><w:pStyle w:val="Ttulo1"/><w:spacing w:lineRule="auto" w:line="240" w:before="280" w:after="280"/><w:rPr><w:sz w:val="44"/><w:szCs w:val="44"/></w:rPr></w:pPr><w:r><w:rPr><w:sz w:val="44"/><w:szCs w:val="44"/></w:rPr><w:t>Fast Forward Sessions recomienda automatizar la actividad de Pymes y autónomos para mejorar su eficacia </w:t></w:r></w:p><w:p><w:pPr><w:pStyle w:val="Ttulo2"/><w:rPr><w:color w:val="355269"/></w:rPr></w:pPr><w:r><w:rPr><w:color w:val="355269"/></w:rPr><w:t>Los tres expertos que han protagonizado esta mañana la nueva jornada del programa gratuito de formación digital Fast Forward Sessions, han recomendado a Pymes y autónomos automatizar tareas de su actividad profesional para ahorrar tiempo y recursos, mejorar la eficacia de los procesos de trabajo, y aumentar las ventas y los clientes</w:t></w:r></w:p><w:p><w:pPr><w:pStyle w:val="LOnormal"/><w:rPr><w:color w:val="355269"/></w:rPr></w:pPr><w:r><w:rPr><w:color w:val="355269"/></w:rPr></w:r></w:p><w:p><w:pPr><w:pStyle w:val="LOnormal"/><w:jc w:val="left"/><w:rPr></w:rPr></w:pPr><w:r><w:rPr></w:rPr><w:t>La nueva sesión formativa online que ya está disponible en el portal https://fastforwardsessions.es/, ha comenzado con la intervención de Rafael Llanes (CEO & Founder Skyview Spain) con su ponencia Oportunidades de la automatización en las tareas del día a día para Pymes y Autónomos, en la que ha mostrado un sencillo método para encontrar las herramientas de automatización adecuadas (listado de necesidades, prioridades, tiempo y recursos -técnico y humanos- que se destinarán, y plazo de ejecución).</w:t><w:br/><w:t></w:t><w:br/><w:t>A continuación, de Alejandro García (CRM & Digital Strategist en Maxxium Spain), ha explicado el funcionamiento de algunas Herramientas sencillas de automatización que te ayudar a ser más productivo, poniendo como ejemplo las plataformas IFTTT (que permite de forma gratuita programar recordatorios de tareas domésticas o profesionales como citas o registro de horarios laborales, o agrupar en Excel las llamadas, correos o mensajes de RRSS que se reciben), ZAPIER (centrada en aplicaciones para empresas, en versión gratuita o de pago, para automatizar distintas respuestas en función de los distintos tipos de mensajes, clientes o usuarios), y INTEGROMAT (plataforma gratuita que cubre necesidades personales y profesionales y que ha desarrollado una APP para IOS/Android que permite ejecutarla desde el móvil).</w:t><w:br/><w:t></w:t><w:br/><w:t>Por último, el experto en Inbound Marketing, Daniel González Laguna ha demostrado Cómo te puede ayudar la automatización de email marketing para comunicarte con tus clientes, y ha puesto de manifiesto que sólo con una correcta segmentación del envío de correos electrónicos, se consigue aumentar más de un 64% los clicks y más del 14% la apertura de los mails.</w:t><w:br/><w:t></w:t><w:br/><w:t>Esta iniciativa, impulsada por Vodafone desde 2015, cuenta con el patrocinio de Google, Western Digital, y Pymes Magazine y la colaboración de Madrid Emprende, IEBS Business School, AEMME, la Cámara de Comercio de Salamanca, AESCO Salamanca, Confederación Empresarios de Salamanca, ASEVEX, ATA Autónomos, Confederación Regional Empresarial Extremeña, Asociación de Jóvenes Empresarios de Zaragoza, Universidad de Málaga, Link by UMA, Jóvenes Empresarios Región de Murcia, y Jóvenes Empresarios Vigo.</w:t><w:br/><w:t></w:t><w:br/><w:t>Fast Forward Sessions ya ha beneficiado a más de 4.500 Profesionales en España y acumula unas 3.500 horas lectivas de formación digital gratuita con sesiones presenciales y online que están al alcance de cualquier persona interesada en el portal https://fastforwardsessions.es/.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