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Rubies hace una donación para ayudar en la investigación del cáncer infantil al Hospital Sant Joan de Déu</w:t></w:r></w:p><w:p><w:pPr><w:pStyle w:val="Ttulo2"/><w:rPr><w:color w:val="355269"/></w:rPr></w:pPr><w:r><w:rPr><w:color w:val="355269"/></w:rPr><w:t>Rubies, fabricantes y distribuidores de disfraces consiguió recaudar un total de 5.165,25€ gracias a la venta de las mascarillas de superhéroes DC. El importe recaudado fue donado al Hospital Sant Joan de Déu para continuar ayudando en la investigación del cáncer infantil</w:t></w:r></w:p><w:p><w:pPr><w:pStyle w:val="LOnormal"/><w:rPr><w:color w:val="355269"/></w:rPr></w:pPr><w:r><w:rPr><w:color w:val="355269"/></w:rPr></w:r></w:p><w:p><w:pPr><w:pStyle w:val="LOnormal"/><w:jc w:val="left"/><w:rPr></w:rPr></w:pPr><w:r><w:rPr></w:rPr><w:t>Durante el confinamiento vivido el año pasado, Rubies realizo una acción solidaria de la mano del Hospital Sant Joan de Déu para la investigación contra el cáncer infantil.</w:t><w:br/><w:t></w:t><w:br/><w:t>El proyecto se inició en 2019, cuando Rubie&39;s Spain, marca líder en la distribución y fabricación de disfraces desarrollo junto a Warner tres modelos de mascarillas de tela reutilizables con diseños de DC comics de los superhéroes Batman, Superman y Wonder Woman, para niños y adultos.</w:t><w:br/><w:t></w:t><w:br/><w:t>Con el desarrollo de estas mascarillas, Rubie&39;s Spain se comprometió a destinar 0.25 céntimos por cada mascarilla vendida al Hospital Sant Joan de Déu para la lucha contra el cáncer infantil. Gracias a esta acción, con todas las ventas realizadas se consiguió recaudar un total de 5.165,25€.</w:t><w:br/><w:t></w:t><w:br/><w:t>El 14 de septiembre de 2021, se hizo entrega de la donación al Hospital Sant Joan de Déu por parte del equipo de Rubie&39;s Spain, el importe recaudado se destinará para contribuir y ayudar en la investigación del cáncer infantil.</w:t><w:br/><w:t></w:t><w:br/><w:t>El cáncer infantil es una grave enfermedad que no se puede prevenir y que afecta a 1.200 nuevos diagnósticos cada año en España. Actualmente se curan el 80% de los casos pero para muchos niños y niñas la medicina aún no tiene solución. La investigación es la única vía para avanzar en su curación y más del 70% del presupuesto del laboratorio del Hospital Sant Joan de Déu proviene de donaciones privadas solidarias como la de Rubies.</w:t><w:br/><w:t></w:t><w:br/><w:t>Javier Casanovas, director general de Rubies Spain, agradeció al Hospital Sant Joan de Déu la posibilidad de llevar a cabo esta iniciativa: Para Rubie&39;s es un honor sumar esfuerzos para llevar a cabo proyectos de este tipo junto al Hospital Sant Joan de Déu quien realiza una labor tan importante y necesaria para la sociedad.</w:t><w:br/><w:t></w:t><w:br/><w:t>Rubie&39;s Spain ofrece un amplio surtido de disfraces y accesorios excepcionales para personas de todas las edades y ocasiones especiales, como Carnaval, Halloween, Navidad, celebración de fiestas y otros eventos.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