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8Belts enseñará inglés a emprendedores y startups de la Factoría de Industrias Creativas</w:t>
      </w:r>
    </w:p>
    <w:p>
      <w:pPr>
        <w:pStyle w:val="Ttulo2"/>
        <w:rPr>
          <w:color w:val="355269"/>
        </w:rPr>
      </w:pPr>
      <w:r>
        <w:rPr>
          <w:color w:val="355269"/>
        </w:rPr>
        <w:t>Gracias a este acuerdo, todos los emprendedores de la comunidad FactoríaEmprende podrán realizar un plan de 12 meses de aprendizaje de idiomas con precio bonificado, además de un curso gratuito de 3 meses de Business English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8Belts y la Factoría de Industrias Creativas  colaborarán en la formación continuada en idiomas de los emprendedores y startups que participan en los diferentes programas de formación y emprendimiento de la Factoría. Gracias a este acuerdo, todos los emprendedores de la comunidad FactoríaEmprende podrán realizar un plan de 12 meses de aprendizaje de idiomas con precio bonificado, además de un curso gratuito de 3 meses de Business English.</w:t>
        <w:br/>
        <w:t/>
        <w:br/>
        <w:t>La formación es uno de los pilares fundamentales de la Factoría para lograr que proyectos y empresas sean sostenibles y siempre hay algo que aprender, mejorar, desarrollar -explica Cristina Arroyo, Socia y Directora de Formación y Emprendimiento en Factoría-. 8Belts comparte con nosotros visión, valores y metodología: fijación de un objetivo, formación adaptada a las necesidades de los profesionales, aprendizaje personalizado. Con esta alianza con 8Belts estamos ofreciendo a nuestros emprendedores un método de altísimo valor añadido para que consigan su expansión en mercados de habla inglesa.</w:t>
        <w:br/>
        <w:t/>
        <w:br/>
        <w:t>Factoría de Industrias Creativas pone su foco en el poder transformador de la cultura, ayudando a emprendedores y profesionales a hacer sostenibles sus proyectos culturales y creativos. La cultura y la creatividad  añade Cristina- son motores del crecimiento económico que contribuyen, desde el impulso de la economía y el emprendimiento, al desarrollo de la industria, de la educación y de la generación de oportunidades para todos los colectivos, especialmente de los jóvenes y de las mujeres.</w:t>
        <w:br/>
        <w:t/>
        <w:br/>
        <w:t>Si bien Factoría se dirige a emprendedores y proyectos culturales en español, promoviendo el contacto y el networking tanto de España como de Latinoamérica, cada vez son más los proyectos que quieren crecer en mercados de habla inglesa, y queremos ayudarles en este objetivo facilitándoles un plan de aprendizaje de idiomas, que les permita desenvolverse con fluidez y la seguridad de ingles, como si se tratara su lengua materna, añade Cristina.</w:t>
        <w:br/>
        <w:t/>
        <w:br/>
        <w:t>Factoría de Industrias Creativas ofrece programas de incubación, aceleración y crecimiento para apoyar a los emprendedores y proyectos según la fase de maduración en la que se encuentren y aportándoles las herramientas y servicios que necesitan. Además de formación en gestión empresarial, modelo de negocio, estrategia digital, comunicación y comercialización, Factoría ofrece soporte para dirigir los proyectos mercados y sectores específicos basado en una red de asesores y mentores en activo de todos los sectores de la industria cultural y creativa.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