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Csengine y SysAdminOK unen fuerzas para ofrecer un servicio 360 a los ecommerce</w:t>
      </w:r>
    </w:p>
    <w:p>
      <w:pPr>
        <w:pStyle w:val="Ttulo2"/>
        <w:rPr>
          <w:color w:val="355269"/>
        </w:rPr>
      </w:pPr>
      <w:r>
        <w:rPr>
          <w:color w:val="355269"/>
        </w:rPr>
        <w:t>CSengine y SysAdminOK se alían en un acuerdo estratégico para ofrecer el mejor servicio para plataformas eCommerce con la máxima estabilidad y seguridad.  Nuestros clientes se tienen que poder dedicar a sus negocios y no a resolver los problemas de la tecnología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CSengine, empresa puntera en desarrollo de software en el sector del eCommerce y SysAdminOK, expertos en Administración de Sistemas y Ciberseguridad, acuerdan una alianza estratégica para ofrecer el mejor servicio IT 360 para uneCommerce.</w:t>
        <w:br/>
        <w:t/>
        <w:br/>
        <w:t>En estos nuevos tiempos, se han cambiado los hábitos de consumo y se ha acelerado lo que estaba por llegar: la transformación digital y el crecimiento y apuesta total por la inversión en online y comercio electrónico.</w:t>
        <w:br/>
        <w:t/>
        <w:br/>
        <w:t>Este crecimiento, ha consolidado de forma definitiva al eCommerce y lo ha convertido en algo habitual en nuestras vidas.</w:t>
        <w:br/>
        <w:t/>
        <w:br/>
        <w:t>Para poder mantener la fuerte demanda de este sector en desarrollo de software, sistemas y ciberseguridad, SysAdminOK y CSengine, promueven la continuidad del negocio de manera segura mediante el perfecto funcionamiento de los eCommerce, a través de sus servicios integrados Premium, ofreciendo las mejores medidas de protección y ciberseguridad unidas a un alto rendimiento de las plataformas.</w:t>
        <w:br/>
        <w:t/>
        <w:br/>
        <w:t>CSengine con más de 15 años de especialización en eCommerce y Omnicanalidad, implementa acciones de estrategia, desarrollo de proyectos o gestión de campañas entre otras líneas de negocio, para decenas de importantes marcas de distintos sectores como la moda, alimentación, electrónica, etc., tanto nacionales como internacionales.</w:t>
        <w:br/>
        <w:t/>
        <w:br/>
        <w:t>Gabriel Mulero, CEO de CSengine destaca la importancia del perfecto funcionamiento de los eCommerce: Nuestros clientes se tienen que poder dedicar a sus negocios y no a resolver los problemas de la tecnología, de eso nos ocupamos nosotros. Para los eCommerce de las marcas que hemos desarrollado y mantenemos en conjunto, la disponibilidad las veinticuatro horas del día, sin ninguna interrupción, con la máxima seguridad y a alta velocidad, son el objetivo y hacer que los clientes se focalicen exclusivamente en growth, la clave de éxito para todos. Esta unión con SysAdminOK nos da plena confianza y tranquilidad para poder cubrir este objetivo, con un nivel de servicio Premium.</w:t>
        <w:br/>
        <w:t/>
        <w:br/>
        <w:t>Por otro lado, se encuentra SysAdminOK, una empresa especializada en la Administración de Servidores Linux que ofrece soluciones profesionales Cloud optimizadas para eCommerce, ERPs, SGAs y webs con un alto volumen de tráfico.</w:t>
        <w:br/>
        <w:t/>
        <w:br/>
        <w:t>Además, cuentan con un servicio de soporte 24 horas durante los 365 días del año y ofrecen soluciones propias de ciberseguridad para los clientes ubicados en sus plataformas Cloud ubicadas en Interxion (Madrid) y Equinix (Barcelona).</w:t>
        <w:br/>
        <w:t/>
        <w:br/>
        <w:t>Empresas como Scalpers, Sanitas, Footdistrict, Dietética Central, Pompeii, UNOde50, Heineken y We Are Knitters, entre otras, les avalan.</w:t>
        <w:br/>
        <w:t/>
        <w:br/>
        <w:t>Doro García, Director Técnico de SysAdminOK, señala: Damos un paso más hacia la unión y coordinación de compañías que colaboran en los entornos web. Simplemente tratamos de mejorar la experiencia del cliente trabajando con empresas partners que ya tienen un conocimiento previo mutuo y una metodología de trabajo establecida.</w:t>
        <w:br/>
        <w:t/>
        <w:br/>
        <w:t>En definitiva, se encuentrancon un punto de unión llamado eCommerce, dos equipos de trabajo resolviendo problemas de manera conjunta y un servicio especializado de lo más profesional. Dos empresas que superan la palabra partner y una sola realidad: la satisfacción del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