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https://static.comunicae.com/photos/notas/1222317/1613651025_06112020_SNY4165.jpg</w:t>
        </w:r>
      </w:hyperlink>
    </w:p>
    <w:p>
      <w:pPr>
        <w:pStyle w:val="Ttulo1"/>
        <w:spacing w:lineRule="auto" w:line="240" w:before="280" w:after="280"/>
        <w:rPr>
          <w:sz w:val="44"/>
          <w:szCs w:val="44"/>
        </w:rPr>
      </w:pPr>
      <w:r>
        <w:rPr>
          <w:sz w:val="44"/>
          <w:szCs w:val="44"/>
        </w:rPr>
        <w:t>Abre en Córdoba la primera clínica de medicina estética y trasplante capilar</w:t>
      </w:r>
    </w:p>
    <w:p>
      <w:pPr>
        <w:pStyle w:val="Ttulo2"/>
        <w:rPr>
          <w:color w:val="355269"/>
        </w:rPr>
      </w:pPr>
      <w:r>
        <w:rPr>
          <w:color w:val="355269"/>
        </w:rPr>
        <w:t>El pasado mes de enero ha abierto sus puertas, tras conseguir todos los permisos de las autoridades sanitarias, la Clínica Universitaria EME, un nuevo concepto de clínica médico-estética, con distintas especialidades, incluyendo el trasplante capilar</w:t>
      </w:r>
    </w:p>
    <w:p>
      <w:pPr>
        <w:pStyle w:val="LOnormal"/>
        <w:rPr>
          <w:color w:val="355269"/>
        </w:rPr>
      </w:pPr>
      <w:r>
        <w:rPr>
          <w:color w:val="355269"/>
        </w:rPr>
      </w:r>
    </w:p>
    <w:p>
      <w:pPr>
        <w:pStyle w:val="LOnormal"/>
        <w:jc w:val="left"/>
        <w:rPr/>
      </w:pPr>
      <w:r>
        <w:rPr/>
        <w:t>En este nuevo proyecto médico, pionero en Córdoba, como centro de referencia del Máster de Medicina Estética de Córdoba-actualmente desarrolla su XVI edición ininterrumpida-, Máster en Tricología y Cirugía Capilar  a punto de iniciar su IV edición- participan los profesores de los másteres, médicos estéticos de reconocido prestigio profesional tanto nacional como internacional.</w:t>
        <w:br/>
        <w:t/>
        <w:br/>
        <w:t>La experiencia y el conocimiento adquirido a lo largo de sus trayectorias profesionales y académicas se han plasmado en la organización asistencial de la Clínica Universitaria E.M.E. con el objetivo de ofrecer la mayor calidad de la medicina estética en salud en distintas especialidades que van desde el microinjerto capilar o trasplante capilar, la medicina antienvejecimiento, estética facial y corporal, plataforma láser, fleboestética (tratamiento de varices) y los tratamientos estéticos médico-quirúrgicos (liposucción, abdominoplastias, etc.). Además, cuenta con una unidad de nutrición y obesidad para el correcto diagnóstico y tratamiento del sobrepeso y la obesidad.</w:t>
        <w:br/>
        <w:t/>
        <w:br/>
        <w:t>La Clínica Universitaria E.M.E., situada en la Avda. Periodista Quesada Chacón nº 2, Local 3 esquina Calle José Alcaide Irlán, 14005 Córdoba, se fundamenta en la aplicación de los tratamientos cuya evidencia científica y clínica está consolidada, sin menoscabo de los nuevos tratamientos, avances técnicos y tecnologías que el progreso de la Medicina Estética en Salud origina en sus distintas modalidades y perspectivas, cuyo único afán es la consecución de tratamientos eficaces que satisfagan la salud medicoestética del paciente.</w:t>
        <w:br/>
        <w:t/>
        <w:br/>
        <w:t>Todos los tratamientos y servicios que se ofrecen son realizados por un equipo médico y de colaboradores de alto nivel clínico y científico, así como auxiliares clínicos y administrativos con experiencia y arraigo en la Medicina Estética.</w:t>
        <w:br/>
        <w:t/>
        <w:br/>
        <w:t>El equipo médico asistencial y la cartera de servicios pueden ser consultados en www.clinicauniversitariaeme.com</w:t>
        <w:br/>
        <w:t/>
        <w:br/>
        <w:t>Tanto por redes sociales como la web y telefónicamente serán atendidos debidamente.</w:t>
        <w:br/>
        <w:t/>
        <w:br/>
        <w:t>Datos de contacto:</w:t>
        <w:br/>
        <w:t/>
        <w:br/>
        <w:t>Noelia Montiel; 957 910 799; email: info@clinicauniversitariaeme.com www.clinicauniversitariaeme.com</w:t>
        <w:br/>
        <w:t/>
        <w:br/>
        <w:t>Agencia SchoolMarket 91 009 94 29 www.schoolmarket.es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Córdoba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2021-02-18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