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https://static.comunicae.com/photos/notas/1221243/1610447177_dietasvegetarianas.jpg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la mitad de los españoles se muestran receptivos a incorporar una dieta de origen vegetal en su día a día</w:t>
      </w:r>
    </w:p>
    <w:p>
      <w:pPr>
        <w:pStyle w:val="Ttulo2"/>
        <w:rPr>
          <w:color w:val="355269"/>
        </w:rPr>
      </w:pPr>
      <w:r>
        <w:rPr>
          <w:color w:val="355269"/>
        </w:rPr>
        <w:t>Según el estudio de la empresa One Poll realizado para Herbalife Nutrition entre 28.000 personas de 30 países entre finales de septiembre e inicios de octubre, más de la mitad de los españoles se muestra receptivo a adoptar alternativas a alimentos de origen animal. El 39 % de los españoles cree que existe un estigma en torno a ser vegetariano o vegano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57% de los españoles se ha vuelto más abierto a la idea de incorporar alimentos vegetales y alternativas a los de origen animal en su dieta. De hecho, un 39 % asegura querer incorporar más proteínas de origen vegetal a su dieta, pero no sabe por dónde empezar. Estas son algunas de las principales conclusiones del estudio realizado entre finales de septiembre e inicios de octubre por One Poll para Herbalife Nutrition, en el que se analizaron perfiles alimentarios de 28 mil ciudadanos de más de 30 países.</w:t>
        <w:br/>
        <w:t/>
        <w:br/>
        <w:t>A pesar de ser más flexibles hacia este tipo de dietas, el 39% de los encuestados cree que todavía existe un estigma en torno a ser vegetariano o vegano y solo el 10% piensa que a lo largo de su vida la mayoría de las personas consumirán una dieta basada en plantas y productos vegetales.</w:t>
        <w:br/>
        <w:t/>
        <w:br/>
        <w:t>Menos consumo de carne, menos gases de efecto invernadero</w:t>
        <w:br/>
        <w:t/>
        <w:br/>
        <w:t>Preguntados por los beneficios ambientales de implementar dietas vegetales o vegetarianas, más del 50% de los españoles (51%) destaca que comer menos carne genera menos emisiones de gases de efecto invernadero, un 39% cree que se producen menos emisiones de gas metano, 4 de cada 10 (42%) apunta a que hay menos deforestación (para dejar espacio al ganado y a los pastos), un 29% indica que la huella hídrica es más pequeña, y un 37% señala que existe una reducción de la contaminación del agua (por los desechos animales que ingresan al agua). Solo un 14% de los encuestados no cree que reducir el consumo de carne tenga beneficios ambientales.</w:t>
        <w:br/>
        <w:t/>
        <w:br/>
        <w:t>Suplementos de proteínas, consumo más extendido entre mujeres</w:t>
        <w:br/>
        <w:t/>
        <w:br/>
        <w:t>Los suplementos para aumentar la ingesta de proteínas son una opción para el 27% de los encuestados, quienes afirmar recurrir a su consumo a menudo, y para el 23%, que lo hace a veces.</w:t>
        <w:br/>
        <w:t/>
        <w:br/>
        <w:t>Al contrario que la tendencia en el resto del mundo, en Europa y, concretamente, en España son las mujeres las que, además de mostrarse más proclives a adoptar dietas vegetales, también muestran un consumo más frecuente de suplementos de proteínas que los hombres, con respecto al año pasado. Un 29% de las encuestadas afirma recurrir a estos suplementos a menudo, mientras que un 18% y un 11% lo realiza a veces y siempre, respectivamente.</w:t>
        <w:br/>
        <w:t/>
        <w:br/>
        <w:t>Sobre Herbalife NutritionLtd </w:t>
        <w:br/>
        <w:t/>
        <w:br/>
        <w:t>Herbalife Nutrition es una compañía global que se dedica a cambiar la vida de las personas con productos nutricionales de calidad y una oportunidad de negocio demostrada para sus distribuidores independientes desde 1980.</w:t>
        <w:br/>
        <w:t/>
        <w:br/>
        <w:t>La compañía ofrece productos de alta calidad, respaldados por la ciencia, que se venden en más de 90 países por distribuidores independientes, quienes brindan formación personalizada para inspirar a sus clientes adoptando un estilo de vida más saludable y activo. A través de su campaña global para erradicar el hambre, Herbalife Nutrition también se compromete a llevar nutrición y educación a las comunidades de todo el mundo.</w:t>
        <w:br/>
        <w:t/>
        <w:br/>
        <w:t>Para más información, por favor visitarIAmHerbalifeNutrition.com.</w:t>
        <w:br/>
        <w:t/>
        <w:br/>
        <w:t>Herbalife Nutrition también invita a los inversores a visitar su página web de relaciones con los inversores en ir.herbalife.com, donde encontrarán toda la información financiera actualizada, así como las últimas novedades.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