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Crear un nuevo manga está ahora al alcance de cualquiera, según Cevagraf</w:t>
      </w:r>
    </w:p>
    <w:p>
      <w:pPr>
        <w:pStyle w:val="Ttulo2"/>
        <w:rPr>
          <w:color w:val="355269"/>
        </w:rPr>
      </w:pPr>
      <w:r>
        <w:rPr>
          <w:color w:val="355269"/>
        </w:rPr>
        <w:t>El manga, a pesar de existir desde hace bastante más tiempo, se ha puesto muy de moda en los últimos años, especialmente en los jóvenes. Por eso, no es de extrañar que haya personas que también se hayan animado a crear su propia historia para entretener a un público y que disfruten tanto como ellos disfrutaron en su día</w:t>
      </w:r>
    </w:p>
    <w:p>
      <w:pPr>
        <w:pStyle w:val="LOnormal"/>
        <w:rPr>
          <w:color w:val="355269"/>
        </w:rPr>
      </w:pPr>
      <w:r>
        <w:rPr>
          <w:color w:val="355269"/>
        </w:rPr>
      </w:r>
    </w:p>
    <w:p>
      <w:pPr>
        <w:pStyle w:val="LOnormal"/>
        <w:jc w:val="left"/>
        <w:rPr/>
      </w:pPr>
      <w:r>
        <w:rPr/>
        <w:t>CEVAGRAF podría servirles de gran ayuda para poder imprimir su propio manga, ya que poseen una impresión offset de alta calidad, opciones de papel premium e innumerables opciones de personalización. Poseen gran cantidad de años de experiencia en impresión personalizada, y disponen de unos expertos que son de lo más profesional en su trabajo. Ellos se encargarán de ayudar a los usuarios en el proceso para que no tengan ni el más mínimo contratiempo.</w:t>
        <w:br/>
        <w:t/>
        <w:br/>
        <w:t>Manga es un término que abarca una amplia variedad de libros de historietas y novelas gráficas que se producen de forma original y se publican en Japón. Los cómics americanos suelen imprimirse a todo color, pero en el manga japonés es diferente, ya que sus dibujos suelen estar en blanco y negro, utilizando los colores solamente para aquellos lanzamientos especiales.</w:t>
        <w:br/>
        <w:t/>
        <w:br/>
        <w:t>Este manga se lee, además, de derecha a izquierda, todo lo contrario de las normas para las publicaciones en inglés. Es posible que lleve cierto tiempo acostumbrarse a ello, ya que para muchos es estar básicamente leyendo al revés. Sin embargo, una vez los usuarios se hayan habituado a leer así, no tendrán ningún problema y disfrutarán del manga como de cualquier otro cómic, revista o libro. En Japón, muchos mangas son publicados de forma mensual, o incluso semanal, capítulo por capítulo, a través de revistas de manga.</w:t>
        <w:br/>
        <w:t/>
        <w:br/>
        <w:t>Cuando una serie se hace muy popular, sus capítulos se recogen y publican en volúmenes que suelen presentar unos pocos capítulos de la historia general. No obstante, la mayoría de las series de manga son de larga duración y pueden abarcar varios volúmenes. Esto debe tenerse muy en cuenta al iniciarse una nueva serie, ya que es imperativo que se lean los volúmenes en el orden correcto. Esto puede ser más fácil para series pequeñas, como Sailor Moon, de solo 12 volúmenes, frente a otras largas como Dragon Ball, de 42 volúmenes.</w:t>
        <w:br/>
        <w:t/>
        <w:br/>
        <w:t>El primer paso para crear un manga de éxito sería asegurarse de que la historia y la obra de arte puedan combinar juntos a la perfección de forma que sea del agrado de los fans y los lectores. Para eso, habrá que tener creatividad, visión, y muchísima atención a todos los detalles, tanto estéticos como de redacción. No importa si se trata de un creador experimentado o un editor de novela en manga, es obligatorio asegurar que todos los detalles tengan sentido y sean correctos.</w:t>
        <w:br/>
        <w:t/>
        <w:br/>
        <w:t>Llevar el proyecto a la imprenta no será muy distinto, aunque en CEVAGRAF se encargarán de que el proceso sea lo más sencillo posible para sus clientes, ya que son expertos en proporcionar impresiones de manga de la más alta calidad para diversas empresas, creadores y editores. Todos los usuarios que han contratado sus servicios anteriormente han terminado muy satisfechos con su trabajo, y por eso se ha convertido a día de hoy en la compañía de impresión preferida de la industria. Cada una de las historias de éxito ha llegado a ser entendida debido a su método de impresión.</w:t>
        <w:br/>
        <w:t/>
        <w:br/>
        <w:t>La estética es de lo más importante, pues será lo que atraiga a primera vista a los lectores y a los fans. A través de un método de impresión offset, CEVAGRAF se encarga de darle vida al manga de los usuarios y personalizarlo de manera que sea de la más alta calidad. Su resolución de impresión es de 300 DPI, el cual juega un importantísimo papel para asegurarse de que el manga termine con bordes nítidos, tonos de color cautivadores y numerosos fans alineados listos para disfrutar de la nueva creación.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