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https://static.comunicae.com/photos/notas/1220778/1608218385_BIDASOA_ATLETICO_TALDEA_ACUERDO_HOSPITAL_DE_DI_A_QUIRO_NSALUD_DONOSTIA_2_min.jpg</w:t>
        </w:r>
      </w:hyperlink>
    </w:p>
    <w:p>
      <w:pPr>
        <w:pStyle w:val="Ttulo1"/>
        <w:spacing w:lineRule="auto" w:line="240" w:before="280" w:after="280"/>
        <w:rPr>
          <w:sz w:val="44"/>
          <w:szCs w:val="44"/>
        </w:rPr>
      </w:pPr>
      <w:r>
        <w:rPr>
          <w:sz w:val="44"/>
          <w:szCs w:val="44"/>
        </w:rPr>
        <w:t>El Hospital de Día Quirónsalud Donostia y el Club de Atletismo BAT unidos por la salud y el deporte</w:t>
      </w:r>
    </w:p>
    <w:p>
      <w:pPr>
        <w:pStyle w:val="Ttulo2"/>
        <w:rPr>
          <w:color w:val="355269"/>
        </w:rPr>
      </w:pPr>
      <w:r>
        <w:rPr>
          <w:color w:val="355269"/>
        </w:rPr>
        <w:t>Ambas entidades se han mostrado muy satisfechas ante este primer acuerdo firmado que comprenderá toda la temporada. Ibon Muñoz: Queríamos tener un centro de referencia para los reconocimientos médicos</w:t>
      </w:r>
    </w:p>
    <w:p>
      <w:pPr>
        <w:pStyle w:val="LOnormal"/>
        <w:rPr>
          <w:color w:val="355269"/>
        </w:rPr>
      </w:pPr>
      <w:r>
        <w:rPr>
          <w:color w:val="355269"/>
        </w:rPr>
      </w:r>
    </w:p>
    <w:p>
      <w:pPr>
        <w:pStyle w:val="LOnormal"/>
        <w:jc w:val="left"/>
        <w:rPr/>
      </w:pPr>
      <w:r>
        <w:rPr/>
        <w:t>Óscar Paul, director gerente de Quirónsalud Gipuzkoa, Ricardo Jiménez, responsable del servicio de medicina del deporte e Ibon Muñoz, gerente del Club de Atletismo Bidasoa Atletiko Taldea, han sellado esta mañana un acuerdo de mutua colaboración en el Hospital de Día Quirónsalud Donostia que supone proporcionar servicios médicos a precios mejorados en la unidad de medicina del deporte.</w:t>
        <w:br/>
        <w:t/>
        <w:br/>
        <w:t>Además de los 205 federados, las casi 4000 personas que tienen o han tenido relación con el Club de Atletismo BAT también podrán beneficiarse de los servicios de otras especialidades como oftalmología, estética, radiodiagnóstico, entre otras. Para Óscar Paul es un gran día para Quirónsalud porque supone unir fuerzas entre la salud y el deporte, además, el club de Atletismo BAT tiene una vocación por la salud, pues está abierto socialmente, y hay deporte para todos, incluidos los de edad escolar, según Ricardo Jiménez.//</w:t>
        <w:br/>
        <w:t/>
        <w:br/>
        <w:t>Sobre Quirónsalud</w:t>
        <w:br/>
        <w:t/>
        <w:br/>
        <w:t>Quirónsalud es el grupo hospitalario líder en España y, junto con su matriz Fresenius-Helios, también en Europa. Cuenta con más de 40.000 profesionales en más de 125 centros sanitarios, entre los que se encuentran 50 hospitales que ofrecen cerca de 7.000 camas hospitalarias. Dispone de la tecnología más avanzada y de un gran equipo de profesionales altamente especializados y de prestigio internacional. Entre sus centros, se encuentran el Hospital Universitario Fundación Jiménez Díaz, Centro Médico Teknon, Ruber Internacional, Hospital Universitario Quirónsalud Madrid, Hospital Quirónsalud Barcelona, Hospital Universitario Dexeus, Policlínica de Gipuzkoa, Hospital Universitari General de Catalunya, Hospital Quirónsalud Sagrado Corazón, etc.</w:t>
        <w:br/>
        <w:t/>
        <w:br/>
        <w:t>El Grupo trabaja en la promoción de la docencia (ocho de sus hospitales son universitarios) y la investigación médico-científica (cuenta con el Instituto de Investigación Sanitaria de la FJD, acreditado por la Secretaría de Estado de Investigación, Desarrollo e Innovación).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Donostia-San Sebastián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2020-12-17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