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cáncer afecta a 1 de cada 4 mascotas a lo largo de su vida</w:t>
      </w:r>
    </w:p>
    <w:p>
      <w:pPr>
        <w:pStyle w:val="Ttulo2"/>
        <w:rPr>
          <w:color w:val="355269"/>
        </w:rPr>
      </w:pPr>
      <w:r>
        <w:rPr>
          <w:color w:val="355269"/>
        </w:rPr>
        <w:t>Para ayudar en su prevención a largo plazo en perros nace Barkyn Complex, una fórmula pionera que se añade a toda la alimentación canina de Barkyn</w:t>
      </w:r>
    </w:p>
    <w:p>
      <w:pPr>
        <w:pStyle w:val="LOnormal"/>
        <w:rPr>
          <w:color w:val="355269"/>
        </w:rPr>
      </w:pPr>
      <w:r>
        <w:rPr>
          <w:color w:val="355269"/>
        </w:rPr>
      </w:r>
    </w:p>
    <w:p>
      <w:pPr>
        <w:pStyle w:val="LOnormal"/>
        <w:jc w:val="left"/>
        <w:rPr/>
      </w:pPr>
      <w:r>
        <w:rPr/>
        <w:t>Las neoplasias o cáncer tienen una incidencia creciente en las mascotas, siendo una de las principales causas de muerte en los perros: aproximadamente 1 de cada 4 mascotas desarrolla una neoplasia o cáncer a lo largo de su vida. La incidencia aumenta cuando se habla de perros mayores de 10 años, y aproximadamente la mitad desarrolla la enfermedad.</w:t>
        <w:br/>
        <w:t/>
        <w:br/>
        <w:t>De hecho, recientemente el Hospital Veterinario Glòries (Onco Vet Barcelona) manifestaba que de su detección temprana depende la calidad de vida del animal, su curación y también la posibilidad de que viva más años.</w:t>
        <w:br/>
        <w:t/>
        <w:br/>
        <w:t>Con la idea de ayudar en su prevención en perros y ofrecerles una mejor vida junto a sus familias, Barkyn, startup que ofrece planes personalizados de alimentación saludable y asistencia veterinaria 24h para perros, ha lanzado Barkyn Complex, combinación única e innovadora de 5 ingredientes funcionales que actúan como antioxidantes y antiinflamatorios, cuya acción puede ayudar a disminuir el riesgo de desarrollar a largo plazo enfermedades degenerativas como el cáncer.</w:t>
        <w:br/>
        <w:t/>
        <w:br/>
        <w:t>Una fórmula pionera compuesta de 5 ingredientes funcionales</w:t>
        <w:br/>
        <w:t/>
        <w:br/>
        <w:t>En su búsqueda de ofrecer a los perros y a sus familias la mejor vida juntos, Barkyn ofrece planes personalizados de alimentación canina saludable y atención online veterinaria 24/7. Considera que una alimentación saludable es la base del bienestar y de la calidad de vida, por eso todos sus piensos están diseñados por veterinarios, adaptados a las necesidades específicas de cada perro, y elaborados con un alto porcentaje de alimentos frescos (carne y pescado) de calidad. Los alimentos provienen de granjas cercanas, sin sabores artificiales, conservantes o alimentos genéticamente modificados, y su fórmula se enriquece con condroprotectores que velan por la salud articular de la mascota.</w:t>
        <w:br/>
        <w:t/>
        <w:br/>
        <w:t>De ahora en adelante, este complejo con el potencial para prevenir el cáncer está incluido en todas las fórmulas de alimentos de Barkyn, y se compone de romero, cúrcuma, té verde, extracto de boswellia y clavo que, combinados, estimulan el sistema inmunológico de los perros y ayudan a disminuir los radicales libres en el cuerpo que pueden aumentar el desarrollo de cáncer. Cuanto mayor es la cantidad de especies reactivas de oxígeno en el cuerpo, mayor es el estrés oxidativo, es decir, el estrés al que están expuestas las células por la acción de los radicales libres. En exceso en el organismo, los radicales libres favorecen el desarrollo del cáncer y aceleran el envejecimiento del perro.</w:t>
        <w:br/>
        <w:t/>
        <w:br/>
        <w:t>De igual manera, Barkyn Complex aporta, por un lado, más vitalidad a los perros, reforzando su sistema inmunológico e implementando un efecto anti-edad; y, por otro lado, tiene propiedades reparadoras ya que lleva sustancias menos tóxicas, lo que también beneficia el potencial anticancerígeno.</w:t>
        <w:br/>
        <w:t/>
        <w:br/>
        <w:t>Añadiendo ingredientes funcionales a la base de la alimentación diaria de un perro es posible transformarla en un vehículo de salud y prevención, que va más allá de las necesidades nutricionales primarias, indica Daniela Leal, veterinaria acreditada de Barkyn.</w:t>
        <w:br/>
        <w:t/>
        <w:br/>
        <w:t>Barkyn vela por el bienestar de los perros y sus familias</w:t>
        <w:br/>
        <w:t/>
        <w:br/>
        <w:t>Actualmente 40.000 familias disfrutan de los planes ofrecidos por Barkyn en los tres países donde opera: Portugal, España e Italia. En comparación con el mismo período del año anterior, Barkyn ha triplicado su facturación en el primer trimestre de 2020. Esto se traduce en ventas de más de 145 toneladas de comida para perros solo en marzo de este año. La oferta de Barkyn se compone de más de 30 productos, incluyendo comida, snacks y suplementos, que se combinan de forma personalizada según las necesidades del animal.</w:t>
        <w:br/>
        <w:t/>
        <w:br/>
        <w:t>Su funcionamiento es a través de planes que van desde los 13€ por envío y que incluye alimento para todo un mes, premios y atención veterinaria online 24h al día.</w:t>
        <w:br/>
        <w:t/>
        <w:br/>
        <w:t>La propia plataforma calcula la fecha de entrega del siguiente producto en base a la cantidad diaria recomendada del pienso personalizado, y lo entrega sin coste extra en la dirección que indique el cliente. Esta frecuencia se puede ajustar o pausar siempre que se desee sin problemas. Los veterinarios están asimismo disponibles para resolver dudas con el cliente, así como para ajustar la alimentación a las necesidades del animal o a sus etapas vitales.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Oporto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