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https://static.comunicae.com/photos/notas/1217590/1599568543_Vytrus.JPG</w:t>
        </w:r>
      </w:hyperlink>
    </w:p>
    <w:p>
      <w:pPr>
        <w:pStyle w:val="Ttulo1"/>
        <w:spacing w:lineRule="auto" w:line="240" w:before="280" w:after="280"/>
        <w:rPr>
          <w:sz w:val="44"/>
          <w:szCs w:val="44"/>
        </w:rPr>
      </w:pPr>
      <w:r>
        <w:rPr>
          <w:sz w:val="44"/>
          <w:szCs w:val="44"/>
        </w:rPr>
        <w:t>Vytrus Biotech es doble finalista al Mejor Ingrediente del mundo 2020</w:t>
      </w:r>
    </w:p>
    <w:p>
      <w:pPr>
        <w:pStyle w:val="Ttulo2"/>
        <w:rPr>
          <w:color w:val="355269"/>
        </w:rPr>
      </w:pPr>
      <w:r>
        <w:rPr>
          <w:color w:val="355269"/>
        </w:rPr>
        <w:t>La biotecnológica ha sido doblemente nominada al Best Ingredient Award en In-cosmetics Global 2020</w:t>
      </w:r>
    </w:p>
    <w:p>
      <w:pPr>
        <w:pStyle w:val="LOnormal"/>
        <w:rPr>
          <w:color w:val="355269"/>
        </w:rPr>
      </w:pPr>
      <w:r>
        <w:rPr>
          <w:color w:val="355269"/>
        </w:rPr>
      </w:r>
    </w:p>
    <w:p>
      <w:pPr>
        <w:pStyle w:val="LOnormal"/>
        <w:jc w:val="left"/>
        <w:rPr/>
      </w:pPr>
      <w:r>
        <w:rPr/>
        <w:t>Vytrus Biotech, la compañía especializada en activos derivados de células madre vegetales para el sector cosmético, ha sido seleccionada por partida doble como finalista por sus dos nuevos ingredientes cosméticos en la categoría Best Ingredient Award 2020 en In-cosmetics Global. Este es el mejor reconocimiento a la innovación en ingredientes activos cosméticos dentro de la industria en todo el mundo entre los pesos pesados del sector.</w:t>
        <w:br/>
        <w:t/>
        <w:br/>
        <w:t>El equipo de Vytrus Biotech ha estado trabajando duro en el desarrollo de dos nuevos ingredientes activos lanzados en 2020 que abordan de forma natural el cuidado de la microbiota de la piel: KANNABIA SENSE y DEOBIOME NONI.</w:t>
        <w:br/>
        <w:t/>
        <w:br/>
        <w:t>El primero de sus activos  Kannabia Sense  es un innovador ingrediente prebiótico elaborado a partir de células madre de Cannabis, que estimula la producción de oxitocina a través de la piel, activando los centros de placer del cerebro. Este proceso, respetuoso con la microbiota cutánea, induce a una mejor autopercepción y parámetros emocionales positivos, conduciendo a una piel más sana y radiante.</w:t>
        <w:br/>
        <w:t/>
        <w:br/>
        <w:t>Si bien Kannabia Sense supone un paso adelante en neurocosmética, buen envejecimiento y cuidado de la piel, el segundo ingrediente seleccionado  Deobiome Noni  es un ingrediente desodorante biológico procedente de células madre vegetales que reduce eficazmente el mal olor corporal y respeta de manera sostenible la microbiota de la piel. El activo está disponible en el mercado para tratamientos contra el olor corporal, axilar, de pies y cuero cabelludo (roll-on, cremas) y para formulaciones para reequilibrar la microbiota.</w:t>
        <w:br/>
        <w:t/>
        <w:br/>
        <w:t>Según Òscar Expósito, CEO, CSO y cofundador de Vytrus Biotech: No podría estar más feliz y orgulloso del trabajo realizado por nuestro equipo y su contribución al mundo de la cosmética. Sería genial ganar este premio, pero ya estamos bastante satisfechos con este reconocimiento a nuestro trabajo y a la que es nuestra gran pasión.</w:t>
        <w:br/>
        <w:t/>
        <w:br/>
        <w:t>Ambos ingredientes, tanto naturales como sostenibles, certificados por COSMOS-Ecocert, han sido incluidos en la lista de nominados a los premios de 2020. Los ganadores se anunciarán el 6 de octubre en el evento virtual de In-cosmetics Global 2020, la feria del sector Beauty de referencia mundial, organizada por Reed Exhibitions.</w:t>
        <w:br/>
        <w:t/>
        <w:br/>
        <w:t>Sobre Vytrus Biotech</w:t>
        <w:br/>
        <w:t/>
        <w:br/>
        <w:t>Vytrus Biotech basa su actividad en la tecnología de cultivo de células madre vegetales, para el desarrollo, la producción y la comercialización de ingredientes activos de alto valor añadido en el sector cosmético. El posicionamiento como empresa pionera en el uso de esta tecnología para fines empresariales da a Vytrus Biotech una sólida base sobre la cual construir una ventaja competitiva sostenible. Con esta tecnología se pueden obtener productos totalmente naturales, con alta eficacia y patentables. Cuenta con un equipo de más de 20 personas en sus instalaciones de Terrassa, siendo la mayoría licenciados o doctores en ciencias de la vida y está presente en Europa, USA, LATAM y Asia a través de su red internacional de distribuidores.</w:t>
        <w:br/>
        <w:t/>
        <w:br/>
        <w:t>Contacto de prensa</w:t>
        <w:br/>
        <w:t/>
        <w:br/>
        <w:t>Alejandro Guirado: a.guirado@vytrus.com / 34 93 127 81 06</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