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https://static.comunicae.com/photos/notas/1217466/1599040527_New_Project.jpg</w:t>
        </w:r>
      </w:hyperlink>
    </w:p>
    <w:p>
      <w:pPr>
        <w:pStyle w:val="Ttulo1"/>
        <w:spacing w:lineRule="auto" w:line="240" w:before="280" w:after="280"/>
        <w:rPr>
          <w:sz w:val="44"/>
          <w:szCs w:val="44"/>
        </w:rPr>
      </w:pPr>
      <w:r>
        <w:rPr>
          <w:sz w:val="44"/>
          <w:szCs w:val="44"/>
        </w:rPr>
        <w:t>Atos reconocido como uno de los 15 principales proveedores de tecnología por ISG</w:t>
      </w:r>
    </w:p>
    <w:p>
      <w:pPr>
        <w:pStyle w:val="Ttulo2"/>
        <w:rPr>
          <w:color w:val="355269"/>
        </w:rPr>
      </w:pPr>
      <w:r>
        <w:rPr>
          <w:color w:val="355269"/>
        </w:rPr>
        <w:t>Atos, líder mundial en transformación digital, anuncia que ha sido nombrado proveedor de servicios y tecnología de los 15 grandes en las regiones de Global, América y EMEA por la empresa de investigación y asesoría tecnológica Information Services Group (ISG)</w:t>
      </w:r>
    </w:p>
    <w:p>
      <w:pPr>
        <w:pStyle w:val="LOnormal"/>
        <w:rPr>
          <w:color w:val="355269"/>
        </w:rPr>
      </w:pPr>
      <w:r>
        <w:rPr>
          <w:color w:val="355269"/>
        </w:rPr>
      </w:r>
    </w:p>
    <w:p>
      <w:pPr>
        <w:pStyle w:val="LOnormal"/>
        <w:jc w:val="left"/>
        <w:rPr/>
      </w:pPr>
      <w:r>
        <w:rPr/>
        <w:t>Atos sigue siendo un proveedor clave de servicios gestionados en todo el mundo, y especialmente en América, con más de 200 clientes empresariales y un promedio de 10 años de permanencia de clientes. Atos en América del Norte mantiene un firme compromiso de prestación de servicios en diversas industrias, entre ellas la de trabajar con el 50% de los principales bancos de los Estados Unidos y con ocho de los 10 mayores fabricantes de ese país.</w:t>
        <w:br/>
        <w:t/>
        <w:br/>
        <w:t>La misión de Atos sigue siendo proporcionar un servicio centrado en el cliente con soluciones digitales específicas para la industria, respaldadas por una cartera unificada de las mejores ofertas de su clase, dijo Bryan Ireton, CEO de Atos en América del Norte. Tenemos un fuerte enfoque de cliente internacional que ayuda a nuestros esfuerzos en Norteamérica con una mejor utilización de las capacidades de entrega y un mejor intercambio de las mejores prácticas. Ser reconocidos en los 15 grandes de ISG en las regiones de América, EMEA y global es un testimonio de nuestra alineación de servicio y la competitividad que aportamos al mercado entre los mayores líderes de servicio y tecnología.</w:t>
        <w:br/>
        <w:t/>
        <w:br/>
        <w:t>Atos estuvo entre los principales proveedores de los 15 grandes para las regiones de Global, América y EMEA en base al valor del contrato anual ganado en los últimos 12 meses, según el ISG Global del 2º trimestre de 2020 Index.</w:t>
        <w:br/>
        <w:t/>
        <w:br/>
        <w:t>El ISG Index es reconocido como la fuente autorizada de inteligencia de mercado en la industria de servicios de tecnología y negocios a nivel mundial, dijo Paul Reynolds, responsable de investigación del ISG. Atos continúa estableciéndose como un actor líder y creciente en el mercado global de servicios gestionados, basado en su volumen de negocio en relación con otros proveedores de la industria.</w:t>
        <w:br/>
        <w:t/>
        <w:br/>
        <w:t>Ahora, en su 71º trimestre consecutivo, el ISG Index proporciona una revisión trimestral independiente de los últimos datos y tendencias de la industria de abastecimiento. Cada trimestre nombra a los 15 principales proveedores comerciales de las categorías Big 15 (ingresos de más de 10.000 millones de dólares), Building 15 (ingresos entre 3.000 y 10.000 millones de dólares), Breakthrough 15 (ingresos entre 1.000 y 3.000 millones de dólares) y Booming 15 (ingresos inferiores a 1.000 millones de dólares) en las regiones de América, EMEA y Asia-Pacífico. Cada una de las 15 categorías principales incluye proveedores que compiten en el mercado de abastecimiento tradicional, así como los que compiten en el mercado de servicios, incluidos los proveedores de IaaS y SaaS.</w:t>
        <w:br/>
        <w:t/>
        <w:br/>
        <w:t>Atos es líder en transformación digital con más de 11.000 tecnólogos en América del Norte que ofrecen grandes soluciones de datos y análisis, seguridad, nubes privadas y públicas, lugar de trabajo digital, modernización y transformación. Para saber más sobre cómo Atos está digitalizando la experiencia del cliente, visite atos.net.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