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Telemadrid acude a una de las tiendas de Fersay en la capital</w:t>
      </w:r>
    </w:p>
    <w:p>
      <w:pPr>
        <w:pStyle w:val="Ttulo2"/>
        <w:rPr>
          <w:color w:val="355269"/>
        </w:rPr>
      </w:pPr>
      <w:r>
        <w:rPr>
          <w:color w:val="355269"/>
        </w:rPr>
        <w:t>Ante el incremento en las ventas de recambios y accesorios. El reportaje ha salido en las noticias del fin de semana de la cadena</w:t>
      </w:r>
    </w:p>
    <w:p>
      <w:pPr>
        <w:pStyle w:val="LOnormal"/>
        <w:rPr>
          <w:color w:val="355269"/>
        </w:rPr>
      </w:pPr>
      <w:r>
        <w:rPr>
          <w:color w:val="355269"/>
        </w:rPr>
      </w:r>
    </w:p>
    <w:p>
      <w:pPr>
        <w:pStyle w:val="LOnormal"/>
        <w:jc w:val="left"/>
        <w:rPr/>
      </w:pPr>
      <w:r>
        <w:rPr/>
        <w:t>En las últimas semanas Fersay ha advertido un considerable incremento en la venta de recambios y accesorios de sus tiendas, un crecimiento provocado por la situación económica que estamos viviendo en estos momentos, donde la reparación del electrodoméstico vuelve a ser tendencia frente a la sustitución por uno nuevo ante averías o desperfectos.</w:t>
        <w:br/>
        <w:t/>
        <w:br/>
        <w:t>Un fenómeno que ha despertado el interés de los medios de comunicación, prueba de ello es que hace unos días Telemadrid visitaba una de las tiendas que la central de recambios tiene en la calle Bravo Murillo 349 de Madrid para cubrir la noticia.</w:t>
        <w:br/>
        <w:t/>
        <w:br/>
        <w:t>El gerente de la tienda, Gonzalo Cabrera, les mostraba en primera persona algunas las piezas más demandadas por los consumidores, el servicio que presta a sus clientes y la considerable subida de ventas que experimentan estos productos cuando el clima económico es incierto.</w:t>
        <w:br/>
        <w:t/>
        <w:br/>
        <w:t>La tienda, está situada en una de las calles más conocidas de Madrid, considerada como la sexta arteria más transitada de España, por donde pasan más de 25.000 transeúntes que pueden hacer sus compras en pequeños comercios como el de Fersay.</w:t>
        <w:br/>
        <w:t/>
        <w:br/>
        <w:t>La cadena de televisión madrileña apuesta así por el pequeño comercio y apoya a algunos negocios que están en auge después de la gran pandemia que ha afectado a nuestro país, en un reportaje que se ha emitido en las noticias del fin de semana de la cadena.</w:t>
        <w:br/>
        <w:t/>
        <w:br/>
        <w:t>Más información sobre Fersay:</w:t>
        <w:br/>
        <w:t/>
        <w:br/>
        <w:t>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br/>
        <w:t/>
        <w:br/>
        <w:t>La compañía cuenta en la actualidad con 18 tiendas franquiciadas y 37 córners. Con sede central en Madrid, tiene un almacén de más de 11.500 metros cuadrados desde donde distribuye más de 150.000 referencias a nivel internacional.</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Otro de los factores que han impulsado el desarrollo de Fersay, ha sido su decisión de llevar a cabo una estrategia de crecimiento basada en el sistema de franquicias, ayudando a muchos emprendedores a convertirse en empresarios, desarrollando la marca por todo el país.</w:t>
        <w:br/>
        <w:t/>
        <w:br/>
        <w:t>Más información en www.fersay.com</w:t>
        <w:br/>
        <w:t/>
        <w:br/>
        <w:t>Para más información: Pura de Rojas  Allegra Comunicación</w:t>
        <w:br/>
        <w:t/>
        <w:br/>
        <w:t>91 434 82 29  619 983 310</w:t>
        <w:br/>
        <w:t/>
        <w:br/>
        <w:t>projas@allegra-comunicacion.es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