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Muebles el Paraíso destaca un fenómeno de renovación masiva de sillones y sofás tras el confinamiento</w:t>
      </w:r>
    </w:p>
    <w:p>
      <w:pPr>
        <w:pStyle w:val="Ttulo2"/>
        <w:rPr>
          <w:color w:val="355269"/>
        </w:rPr>
      </w:pPr>
      <w:r>
        <w:rPr>
          <w:color w:val="355269"/>
        </w:rPr>
        <w:t>El encierro ha llevado a muchas personas a comprobar durante más tiempo el estado de sus sillones y sofás, lo que les ha llevado a tomar la decisión de hacer un cambio para ganar en confort en sus momentos de relax en casa, señalan los profesionales de Muebles el Paraíso, que han constatado un incremento en sus índices de venta de estos acomodos tan apreciados en los salones de los hogares</w:t>
      </w:r>
    </w:p>
    <w:p>
      <w:pPr>
        <w:pStyle w:val="LOnormal"/>
        <w:rPr>
          <w:color w:val="355269"/>
        </w:rPr>
      </w:pPr>
      <w:r>
        <w:rPr>
          <w:color w:val="355269"/>
        </w:rPr>
      </w:r>
    </w:p>
    <w:p>
      <w:pPr>
        <w:pStyle w:val="LOnormal"/>
        <w:jc w:val="left"/>
        <w:rPr/>
      </w:pPr>
      <w:r>
        <w:rPr/>
        <w:t>Las empresas de venta de muebles han vuelto a la actividad tras el confinamiento y ha notado un importante crecimiento en su actividad, especialmente en los sofás y sillones.</w:t>
        <w:br/>
        <w:t/>
        <w:br/>
        <w:t>La razón más usual a la que ha apuntado gran parte de los clientes que buscan renovar esos acomodos tan esenciales es que, al estar obligados a permanecer más tiempo en casa del de costumbre, se han dado cuenta de lo deteriorados que están tras tanto tiempo brindando el máximo confort a sus residentes e invitados.</w:t>
        <w:br/>
        <w:t/>
        <w:br/>
        <w:t>Otra de las motivaciones que señalan los profesionales de Muebles el Paraíso es que desean aprovechar la ocasión para renovar sus asientos más codiciados del salón y así adquirir sofás de otros tipos para que así encajen a la perfección con los hábitos que tengan pensado desarrollar en estas estancias.</w:t>
        <w:br/>
        <w:t/>
        <w:br/>
        <w:t>Huir de lo estándar</w:t>
        <w:br/>
        <w:t/>
        <w:br/>
        <w:t>Cada vez más interesados en la adquisición de nuevos muebles buscan un estilo único, a través de la compra de productos exclusivos que no puedan verse en otros hogares con tanta facilidad.</w:t>
        <w:br/>
        <w:t/>
        <w:br/>
        <w:t>Para ofrecer las soluciones más adecuadas en este sentido, Muebles el Paraíso muestra un firme compromiso con el diseño de mobiliario a medida, adaptado a las necesidades y preferencias particulares.</w:t>
        <w:br/>
        <w:t/>
        <w:br/>
        <w:t>Completar un diseño personalizado es una de las prioridades de esta organización, disponiendo de fábricas que facilitan el diseño de modelos exclusivos, al gusto del consumidor.</w:t>
        <w:br/>
        <w:t/>
        <w:br/>
        <w:t>El servicio de decoradores o el transporte y montaje gratis, un valor añadido</w:t>
        <w:br/>
        <w:t/>
        <w:br/>
        <w:t>Uno de los grandes alicientes de las empresas dedicadas a la venta de muebles es su oferta de transporte y montaje gratis, una gran diferencia respecto a las grandes casas para facilitar este proceso a los clientes.</w:t>
        <w:br/>
        <w:t/>
        <w:br/>
        <w:t>Si a eso se le añade un asesoramiento personalizado para acertar en materia de colores y formatos, se entiende mejor la gran afluencia de interesados a las instalaciones de Muebles el Paraíso, con una superficie de 6.000 metros cuadrados, un parque infantil protegido, parking gratis y cafetería para así complementar un servicio de calidad.</w:t>
        <w:br/>
        <w:t/>
        <w:br/>
        <w:t>Muebles el Paraíso ofrece una amplia variedad de artículos destinados a componer un diseño exclusivo y de calidad a quienes quieran darle un lavado de imagen a los espacios más transitados del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Otxaran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