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Veritas Intercontinental: La investigación genómica desvela que las personas con autismo y las que padecen trastorno por déficit de atención e hiperactividad comparten alteraciones en los mismos genes</w:t>
      </w:r>
    </w:p>
    <w:p>
      <w:pPr>
        <w:pStyle w:val="Ttulo2"/>
        <w:rPr>
          <w:color w:val="355269"/>
        </w:rPr>
      </w:pPr>
      <w:r>
        <w:rPr>
          <w:color w:val="355269"/>
        </w:rPr>
        <w:t>Un estudio realizado en Dinamarca por investigadores de iPSYCH confirma que en autismo y TDAH existe una mayor contribución de un determinado tipo de mutaciones que en ambas enfermedades se concentran en los mismos genes, lo que apunta a que comparten los mismos mecanismos biológicos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personas con autismo y las que padecen trastorno por déficit de atención e hiperactividad (TDAH) comparten una conexión genética, esta ha sido la conclusión de un estudio realizado en Dinamarca en el que se mapeó el exoma de aproximadamente 8.000 personas con autismo y/o TDAH, y 5.000 personas sin ninguno de los dos trastornos.</w:t>
        <w:br/>
        <w:t/>
        <w:br/>
        <w:t>El estudio desarrollado por el Lundbeck Foundation Initiative for Integrative Psychiatric Research (iPSYCH) confirma que existe una asociación entre las dos patologías, vinculada a variantes en los mismos genes. La conexión genética entre ambas patologías ya había sido descubierta con anterioridad, los resultados de este estudio confirman la evidencia y muestran que en ambas patologías existen una cantidad similar de mutaciones que dan lugar a proteínas truncadas (defectuosas, que no ejercen correctamente su función), que se concentran en determinados genes, lo que sugiere que los mecanismos biológicos involucrados son comunes.</w:t>
        <w:br/>
        <w:t/>
        <w:br/>
        <w:t>El hallazgo más relevante es la relación significativa del gen MAP1A con el desarrollo de autismo y TDAH. Este gen se expresa fundamentalmente en el cerebro y está involucrado en la formación de la estructura física de las células nerviosas y es importante para el desarrollo cerebral. Las mutaciones en MAP1A aumentan significativamente el riesgo de desarrollar autismo y/o TDAH, este riesgo es hasta 15 veces mayor que las personas que no presentan mutaciones.</w:t>
        <w:br/>
        <w:t/>
        <w:br/>
        <w:t>Una de las claves del estudio radica en el uso de la secuenciación del Exoma completo, lo que ha permitido identificar interacciones y similitudes entre diferentes genes, imposibles de encontrar en los test basados en paneles de genes muy reducidos.</w:t>
        <w:br/>
        <w:t/>
        <w:br/>
        <w:t>El Exoma ofrece una visión completa de nuestros genes - explica Bibiana Palao, CPO (Chief Product Officer) de Veritas Intercontinental - y constituye una herramienta clave en investigación de enfermedades raras en las que se sospechan mecanismos biológicos comunes, ya que facilita el descubrimiento de nuevos genes y variantes en los que se puede observar la contribución de cada gen a las distintas patologías.</w:t>
        <w:br/>
        <w:t/>
        <w:br/>
        <w:t>Desde su fundación, Veritas ha impulsado la secuenciación completa del genoma y el exoma no solo para pacientes con sospecha de una enfermedad hereditaria, sino también para personas sanas, con el objetivo de profundizar en el conocimiento de la relación entre la salud y lagenética. Esta iniciativa permitirá cerrar un círculo virtuoso en el cuidado de la salud, en el que cuantas más personas tengan el genoma o exoma secuenciado, más valiosa y extrapolable será la información disponible tanto para prevención como para el diagnóstico de enfermedades.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2020-01-23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