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Castilla-La Mancha y Acema impulsan el comercio de proximidad de electrodomésticos y muebles de cocina</w:t></w:r></w:p><w:p><w:pPr><w:pStyle w:val="Ttulo2"/><w:rPr><w:color w:val="355269"/></w:rPr></w:pPr><w:r><w:rPr><w:color w:val="355269"/></w:rPr><w:t>La Asociación de Comerciantes de Electrodomésticos, Muebles de Cocina y Autónomos (ACEMA) promueve el lema Tiendas de Electrodomésticos, Comercios Sostenibles con el objetivo de incentivar la compra en tiendas del sector de electro de Castilla-La Mancha, lo que supone un beneficio para el desarrollo económico y el medio ambiente</w:t></w:r></w:p><w:p><w:pPr><w:pStyle w:val="LOnormal"/><w:rPr><w:color w:val="355269"/></w:rPr></w:pPr><w:r><w:rPr><w:color w:val="355269"/></w:rPr></w:r></w:p><w:p><w:pPr><w:pStyle w:val="LOnormal"/><w:jc w:val="left"/><w:rPr></w:rPr></w:pPr><w:r><w:rPr></w:rPr><w:t>La Asociación de Comerciantes de Electrodomésticos, Muebles de Cocina y Autónomos (ACEMA) ha recibido una ayuda para la campaña Nuevos canales dinamizadores del comercio de proximidad, proyecto cofinanciado por la Junta de Comunidades de Castilla-La Mancha, para promover las tiendas de proximidad y potenciar la función del comercio como agente económico comprometido con la sociedad y el medioambiente.</w:t><w:br/><w:t></w:t><w:br/><w:t>La campaña está enmarcada dentro de las acciones programadas por ACEMA para promocionar el comercio de proximidad de las tiendas de electrodomésticos y muebles de cocina.</w:t><w:br/><w:t></w:t><w:br/><w:t>Las tiendas de electrodomésticos comprenden la importancia de adoptar políticas sostenibles como la recogida y el tratamiento de los residuos eléctricos y electrónicos, el consumo eficiente de agua y electricidad, así como el consumo responsable, lo cual redunda en beneficios tangibles para el medio ambiente y para los consumidores. Creemos firmemente en nuestro lema: &39;Tiendas de Electrodomésticos, Comercios Sostenibles&39;, afirmó el Presidente de ACEMA, José Manuel Fernández.</w:t><w:br/><w:t></w:t><w:br/><w:t>El impacto en la sostenibilidad por parte de las tiendas de electrodomésticos se evidencia en las 11 razones sostenibles de las Tiendas de Electrodomésticos:</w:t><w:br/><w:t></w:t><w:br/><w:t>1. Aconsejan sobre la compra de aparatos que ahorran energía.</w:t><w:br/><w:t></w:t><w:br/><w:t>2. Son tiendas de proximidad. Si se vaandando, no se contaminas.</w:t><w:br/><w:t></w:t><w:br/><w:t>3. Ayudan a gestionar los residuos de los aparatos eléctricos y electrónicos.</w:t><w:br/><w:t></w:t><w:br/><w:t>4. Les importan los recursos hídricos, comercializan productos que ahorran agua.</w:t><w:br/><w:t></w:t><w:br/><w:t>5. Intentan generar el menor número de bolsas de plástico, por lo que animan al consumidor a llevar su propia bolsa.</w:t><w:br/><w:t></w:t><w:br/><w:t>6. Quieren que el consumidor forme parte de la comunidad.</w:t><w:br/><w:t></w:t><w:br/><w:t>7. Ofrecen asesoramiento tecnológico.</w:t><w:br/><w:t></w:t><w:br/><w:t>8. Proporcionan productos que aportan confort y bienestar.</w:t><w:br/><w:t></w:t><w:br/><w:t>9. Al comprar en los comercios de proximidad, los ingresos se quedan en la ciudad.</w:t><w:br/><w:t></w:t><w:br/><w:t>10. El consumidor adquiere lo que necesite, con un consumo responsable.</w:t><w:br/><w:t></w:t><w:br/><w:t>11. Comprar en los establecimientos de proximidad contribuye a tener trabajos dignos.</w:t><w:br/><w:t></w:t><w:br/><w:t>ACEMA es una Asociación Empresarial sin ánimos de lucro, de ámbito nacional, con 40 años de experiencia, que representa los intereses de los Comerciantes de Electrodomésticos, Muebles de Cocina y Servicios de Asistencia Técnica. Desde su fundación trabaja en beneficio del interés general de sus asociados, fomentando, asesorando, formando y promocionando dichos establecimientos. Todo ello basado en la experiencia específica en el sector.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