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móvil, el regalo estrella de la Navidad según Celside Insurance e Ipsos</w:t>
      </w:r>
    </w:p>
    <w:p>
      <w:pPr>
        <w:pStyle w:val="Ttulo2"/>
        <w:rPr>
          <w:color w:val="355269"/>
        </w:rPr>
      </w:pPr>
      <w:r>
        <w:rPr>
          <w:color w:val="355269"/>
        </w:rPr>
        <w:t>Un 26% aumentará su presupuesto en tecnología respecto al año pasado y gastará de media casi 300€ en Navidad. El smartphone es el regalo más deseado. El 29% de los jóvenes dedica la mayor parte del presupuesto en tecnología en regalos para sí mismo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tecnología forma parte de la lista de regalos más deseados en Navidad para cerca de un 90% de los españoles. Smartphones, ordenadores, gadgets y electrodomésticos forman parte del consumo en estas fechas: un 58% destinará más del 30% de su presupuesto a estos productos y un 26% tiene previsto aumentar su inversión respecto al año pasado. Son los jóvenes, entre 18 y 29 años, los que más invierten en tecnología: para un 66% supone su principal inversión.</w:t>
        <w:br/>
        <w:t/>
        <w:br/>
        <w:t>Así lo pone de manifiesto el I Estudio sobre Hábitos de compra de los españoles en el Black Friday y Navidad, que muestra una radiografía del consumo en estas fechas y ha sido realizado por Celside Insurance, compañía que ofrece soluciones de seguros a todo riesgo para dispositivos móviles, e Ipsos, expertos en estudios y análisis del comportamiento del consumidor.</w:t>
        <w:br/>
        <w:t/>
        <w:br/>
        <w:t>Smartphone y patinete electrónico en la cesta de regalos</w:t>
        <w:br/>
        <w:t/>
        <w:br/>
        <w:t>El teléfono móvil es el objeto tecnológico más deseado: ocupa la primera posición en la lista de gadgets que los españoles desean recibir estas Navidades. Son los jóvenes entre 18 y 29 años los que más lo desean (un 24%), es el producto tecnológico número uno en todos los grupos de edad: un 23% de los consumidores entre 30 y 44 años y un 17% en los de la franja entre 45 y 54 años quiere un teléfono en estas fechas.</w:t>
        <w:br/>
        <w:t/>
        <w:br/>
        <w:t>Los ordenadores (14%), las tabletas (8%) y los patinetes eléctricos y accesorios (un 6%) son los siguientes dispositivos y objetos electrónicos que forman parte de los regalos que les gustaría recibir a los españoles.</w:t>
        <w:br/>
        <w:t/>
        <w:br/>
        <w:t>A pesar del valor económico y prioritario que los españoles dan a sus teléfonos móviles, sólo un 36% los asegura, aunque aumenta el interés por proteger estos dispositivos, especialmente entre los más jóvenes. Cada vez existe mayor inquietud entre los usuarios por proteger y asegurar sus dispositivos; un 55% muestra esta voluntad, más presente entre los jóvenes entre 18 y 29 años, que llega hasta un 70% explica Sadri Fegaier, presidente de Celside Insurance, que ofrece soluciones de seguros a todo riesgo.</w:t>
        <w:br/>
        <w:t/>
        <w:br/>
        <w:t>Por géneros y edades, se observan algunas diferencias: las consolas son el regalo deseado para el 7% de los hombres, especialmente entre 18 y 29 años, frente al 3% de las mujeres; el patinete es más demandado por hombres (8%) que por mujeres (4%) y ellas muestran más preferencia por el ebook (6%) que ellos (3%).</w:t>
        <w:br/>
        <w:t/>
        <w:br/>
        <w:t>Los jóvenes invierten la mayor parte del presupuesto en sí mismos</w:t>
        <w:br/>
        <w:t/>
        <w:br/>
        <w:t>España se sitúa entre los primeros países en cuanto a gasto navideño, con un gasto medio de 290€. Sólo por detrás de Reino Unido que ocupa la primera posición, con un gasto medio de 330€, según indica un estudio de Deloitte.</w:t>
        <w:br/>
        <w:t/>
        <w:br/>
        <w:t>Además de para la familia, la pareja y los seres queridos, una buena parte de este presupuesto recaerá en uno mismo: el 29% de los jóvenes entre 18 y 29 años invertirá la mayor parte de su presupuesto en regalos navideños para sí mismo. Tal y como explica Fernando Macías, director del estudio de Ipsos: A más edad, más presupuesto comparativamente se dedica a los hijos. los consumidores de entre 30 y 44 años declaran que invertirán lo mismo en sus parejas que en sus hijos, mientras que los de 45 años en adelante maximizarán el presupuesto en sus hijos.</w:t>
        <w:br/>
        <w:t/>
        <w:br/>
        <w:t>Las compras se adelantan al Black Friday</w:t>
        <w:br/>
        <w:t/>
        <w:br/>
        <w:t>Cada vez más, se adelantan las compras al mes de noviembre, y es que el Black Friday se ha consolidado como la fecha más importante del año para el consumo: el 92% de los españoles realizó compras durante este periodo según el mismo estudio que muestra una radiografía del consumo en estas fechas: dos de cada tres españoles comienza a realizar sus compras navideñas con el Black Friday y son los jóvenes de 18 a 29 años quienes más apuestan por esta fecha para adquirir sus regalos navideños, ya que un 72% afirma que así lo hará.</w:t>
        <w:br/>
        <w:t/>
        <w:br/>
        <w:t>Descripción de la muestra</w:t>
        <w:br/>
        <w:t/>
        <w:br/>
        <w:t>El estudio ha sido realizado mediante entrevistas online a una muestra de 650 individuos, representativa de la población española de entre 18 y 54 años a nivel de sexo (hombres y mujeres), edad y áreas geográficas (sur, levante, Madrid, norte este, norte, norte oeste, centro y Barcelona) siendo el trabajo de campo realizado entre el 8 y el 14 de noviembre de este año.</w:t>
        <w:br/>
        <w:t/>
        <w:br/>
        <w:t>Acerca de Celside Insurance</w:t>
        <w:br/>
        <w:t/>
        <w:br/>
        <w:t>Celside Insurance ofrece todas las experiencias de un mundo conectado. Imaginan y desarrollan soluciones de seguro a todo riesgo (rotura, pérdida, robo, oxidación) para proteger teléfonos inteligentes y objetos multimedia de millones de usuarios todos los días. La marca está presente en España, Portugal y Suiza a través de una red de 2.500 distribuidores asociados. Celside Insurance defiende un enfoque humano que se refleja a diario en un servicio personalizado y ágil, con equipos de teleoperadores locales siempre atentos y dispuestos a escuchar a sus clientes.</w:t>
        <w:br/>
        <w:t/>
        <w:br/>
        <w:t>Acerca de Ipsos</w:t>
        <w:br/>
        <w:t/>
        <w:br/>
        <w:t>Fundada en Francia en 1975, Ipsos es la tercera compañía de investigación de mercados y de opinión más grande del mundo. Está presente en 90 países y cuenta con más de 18.000 empleados.</w:t>
        <w:br/>
        <w:t/>
        <w:br/>
        <w:t>Con más de 40 años de historia, la compañía cuenta con profesionales de la investigación, analistas y científicos que han desarrollado un expertise único en múltiples áreas de especialidad que proporcionan insights poderosos sobre acciones, opiniones y motivaciones de los ciudadanos, consumidores, pacientes, clientes o audiencias de los medios de comunicación. IPSOS da servicio a más de 5.000 clientes en todo el mundo con 75 soluciones de negocio.</w:t>
        <w:br/>
        <w:t/>
        <w:br/>
        <w:t>Ipsos cotiza en Eurolist - NYSE-Euronext. La empresa forma parte de los índices SBF 120 y Mid-60 y está autorizada por el Deferred Settlement Service (SRD).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