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https://static.comunicae.com/photos/notas/1208073/1569498351_light_bulbs_neutrino.jpg</w:t>
        </w:r>
      </w:hyperlink>
    </w:p>
    <w:p>
      <w:pPr>
        <w:pStyle w:val="Ttulo1"/>
        <w:spacing w:lineRule="auto" w:line="240" w:before="280" w:after="280"/>
        <w:rPr>
          <w:sz w:val="44"/>
          <w:szCs w:val="44"/>
        </w:rPr>
      </w:pPr>
      <w:r>
        <w:rPr>
          <w:sz w:val="44"/>
          <w:szCs w:val="44"/>
        </w:rPr>
        <w:t>Neutrino Energy: Los neutrinos han sacudido a la ciencia, los negocios y los medios de comunicación</w:t>
      </w:r>
    </w:p>
    <w:p>
      <w:pPr>
        <w:pStyle w:val="Ttulo2"/>
        <w:rPr>
          <w:color w:val="355269"/>
        </w:rPr>
      </w:pPr>
      <w:r>
        <w:rPr>
          <w:color w:val="355269"/>
        </w:rPr>
        <w:t>Experimento sensacional en Karlsruhe - La energía de los neutrinos demostró ser un modelo viable</w:t>
      </w:r>
    </w:p>
    <w:p>
      <w:pPr>
        <w:pStyle w:val="LOnormal"/>
        <w:rPr>
          <w:color w:val="355269"/>
        </w:rPr>
      </w:pPr>
      <w:r>
        <w:rPr>
          <w:color w:val="355269"/>
        </w:rPr>
      </w:r>
    </w:p>
    <w:p>
      <w:pPr>
        <w:pStyle w:val="LOnormal"/>
        <w:jc w:val="left"/>
        <w:rPr/>
      </w:pPr>
      <w:r>
        <w:rPr/>
        <w:t>Los formidables hallazgos científicos sobre los neutrinos han trascendido también públicamente. El aluvión mediático de los últimos días ha sido asombroso, y los experimentos realizados con éxito por los investigadores en Karlsruhe han despertado una gran atención. Los científicos del Instituto de Tecnología de Karlsruhe (KIT) han logrado determinar la masa de las llamadas partículas fantasma con una precisión sin precedentes. hace tan solo unos años, los científicos convencionales cuestionaron el hecho de que estas diminutas partículas del espacio tuvieran masa.</w:t>
        <w:br/>
        <w:t/>
        <w:br/>
        <w:t>La importancia de estos descubrimientos no se puede subestimar. El Consejo Científico Asesor del Neutrino Energy Group, una empresa de investigación y desarrollo germano-estadounidense, ha visto confirmado su trabajo.</w:t>
        <w:br/>
        <w:t/>
        <w:br/>
        <w:t>El presupuesto de sesenta millones de euros para el estudio de los neutrinos, financiado con ingresos fiscales, tuvo el año pasado la responsabilidad de determinar la masa de los neutrinos. Ahora la física, la política y la economía están al tanto del elevado contenido de energía de la masa de los neutrinos, explica el doctor Hans W. Koch, miembro del Consejo Científico Asesor del Neutrino Energy Group.</w:t>
        <w:br/>
        <w:t/>
        <w:br/>
        <w:t>Por tanto, en el Instituto de Tecnología de Karlsruhe, la opinión pública y la política han reconocido el hecho de que los neutrinos pueden hacer una contribución muy importante en el futuro respecto al suministro de energía en la Tierra, ¡y sin emisiones perjudiciales para el clima! Porque la conversión de energía de neutrinos no causa alteraciones climáticas ni durante su producción ni durante su uso.</w:t>
        <w:br/>
        <w:t/>
        <w:br/>
        <w:t>Se elimina también un gran problema para la economía y para todas las empresas que participan en la producción de los convertidores de neutrinos, o para aquellas que quieren utiliarlos en sus productos. Según Kock: Ahora la cuestión es cuándo salen al mercado los primeros productos que no necesitan ni batería ni tomas de corriente.</w:t>
        <w:br/>
        <w:t/>
        <w:br/>
        <w:t>En cada centímetro cuadrado, tamaño comparable a la uña del dedo pulgar, al menos 60 mil millones de neutrinos por segundo alcanzan la tierra, completamente gratuitos e inofensivos. la concesión del Premio Nobel de Física del 2015 a un científico canadiense y a otro japonés al demostrar que los neutrinos poseen masa fue el detonante, no solo para el replanteamiento de muchos científicos, también para la enorme inversión estatal para la escala de neutrinos del KIT.</w:t>
        <w:br/>
        <w:t/>
        <w:br/>
        <w:t>Ahora se ha demostrado que la energía de neutrinos es un modelo físicamente posible, enfatiza Holger Thorsten Schubart, CEO del Neutrino Energy Group. Hasta ahora se había considerado físicamente imposible, pero ahora es realizable. El Prof. Dr. Ing. Konstantin Meyl añade: No hay duda alguna, la energía convertida a partir de los neutrinos sería suficiente para abastecer las necesidades energéticas del mundo.</w:t>
        <w:br/>
        <w:t/>
        <w:br/>
        <w:t>Ahora es el momento para la política y la industria, subraya Schubart, especialmente después de la reciente cumbre climática en la Cancillería Federal. El Dr. Hans W. Koch señala que el gobierno federal y la sede del partido ya han pedido información. Una de las mayores corporaciones alemanas de DAX está probando la conversión de energía de neutrinos en sus laboratorios de investigación. En muchas universidades extranjeras, el personal está trabajando intensamente en las tecnología de neutrinos, incluyendo los Estados Unidos, Rusia y Asia, así como el Departamento de Energía de EEUU y la Academia de Ciencias de Rusia.</w:t>
        <w:br/>
        <w:t/>
        <w:br/>
        <w:t>Después de publicaciones en las prestigiosas revistas científicas Nature y Science, y en base a los informes de las agencias de noticias, incluida la Agencia de Prensa Alemana, la cual es extremadamente cautelosa con estos temas, se divulgaron informes detallados en periódicos y revistas de noticias, radio y televisión. Según Katrin, un tubo de vacío de acero inoxidable de 23 metros de largo se utiliza como espectrómetro para medir la energía de los electrones resultantes, de los cuales se puede derivar la energía de los neutrinos. Según KIT, un neutrino es al menos 500.000 veces más ligero que un electrón; La masa de las partículas es de alrededor de 1,1 electronvoltios. Esta unidad se usa comúnmente en física atómica como unidad de energía, pero también se puede usar para medir la masa.</w:t>
        <w:br/>
        <w:t/>
        <w:br/>
        <w:t>Holger Thorsten Schubart: El objetivo es hacer que la energía que se genera a través de la quema de combustibles fósiles sea completamente prescindible en un futuro próximo. </w:t>
        <w:br/>
        <w:t/>
        <w:br/>
        <w:t>De hecho, la tecnología neutrinovoltaica será cada vez más importante. El uso de la radiación visible por medio de los sistemas fotovoltaicos abrió la puerta a la era del Homo Electricus; ahora los investigadores también han descubierto una radiación no visible de alta intensidad. Estos hallazgos sobre la conversión de partículas de radiación invisibles en electricidad - mejoradas, potenciadas y completadas - tienen la capacidad de liberar al mundo de la dependencia del petróleo. Ya no solo para lograr un clima estable, también para evitar muchos conflictos sangrientos debido a la escasez de recursos energéticos.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Berlin,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