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https://static.comunicae.com/photos/notas/1204792/1558466908_529204431852752864830829_5812592834695397376_n.jpg</w:t></w:r></w:hyperlink></w:p><w:p><w:pPr><w:pStyle w:val="Ttulo1"/><w:spacing w:lineRule="auto" w:line="240" w:before="280" w:after="280"/><w:rPr><w:sz w:val="44"/><w:szCs w:val="44"/></w:rPr></w:pPr><w:r><w:rPr><w:sz w:val="44"/><w:szCs w:val="44"/></w:rPr><w:t>La Administración de Lotería La Albufera de Anna, presenta  su mascota el Pato Afortunado</w:t></w:r></w:p><w:p><w:pPr><w:pStyle w:val="Ttulo2"/><w:rPr><w:color w:val="355269"/></w:rPr></w:pPr><w:r><w:rPr><w:color w:val="355269"/></w:rPr><w:t>La mascota de esta administración, conocida como la Sort Valenciana, es el Pato Afortunado, figura que se ha renovado con un nuevo diseño. Con casi 4.800.000 euros repartidos en el año 2018, esta pequeña población del interior, en el sur de Valencia es, además, una gran afortunada por el patrimonio de agua y el patrimonio arquitectónico. Es además, gran afortunada en repartir premios por internet y visitantes</w:t></w:r></w:p><w:p><w:pPr><w:pStyle w:val="LOnormal"/><w:rPr><w:color w:val="355269"/></w:rPr></w:pPr><w:r><w:rPr><w:color w:val="355269"/></w:rPr></w:r></w:p><w:p><w:pPr><w:pStyle w:val="LOnormal"/><w:jc w:val="left"/><w:rPr></w:rPr></w:pPr><w:r><w:rPr></w:rPr><w:t>Muchas son las coincidencias, que se dan entre las localidades de, Sort (Cataluña) y Anna (ComunidadValenciana). Ambas son localidades de interior, de apenas 3.000 habitantes, que se encuentran rodeadas de montañas y ríos, en comarcas turísticas, y ambas poseen un gran patrimonio monumental. Pero sobretodo, seencuentrala coincidencia de poseer ambas, una tradición a cumplir, y una peregrinación obligatoria a realizar sobre todo cuando se acerca La Navidad: ver, respectivamente, a una Bruixa y a un Pato Afortunado, que dan a sus dos Administraciones de Lotería, un halo donde encontrar, las suerte y fortuna en la Lotería Nacional. O incluso, de hacerlo también por Internet, para toda España y Extranjero, con sus envíos urgentes.</w:t><w:br/><w:t></w:t><w:br/><w:t>Por ello, La Albufera de Anna, recibe el sobrenombre de La Sort ..Valenciana. Y, con casi 4.800.000 euros repartidos en premios durante el año 2018, continúa su fama, y su notoriedad.</w:t><w:br/><w:t></w:t><w:br/><w:t>Todo turista que va a Anna (a apenas 45 minutos de Valencia, dirección Albacete) para visitar la Albufera, y la &39;segundaAlhambra de España&39;, cumple con la tradición de querer visitar la Administración de Loterías, con su mascota El Pato Afortunado, y compartir sentimientos, sueños y euros. O viceversa, últimamente, aprovechar el viaje de la suerte, para además gozar del patrimonio natural y arquitectónico, de la población y de la Comarca.</w:t><w:br/><w:t></w:t><w:br/><w:t>Ademas, cuenta con servicio online: en su &39;ecommerce&39;www.loteriadeanna.com, y su otra página www.loteriadevalencia.esen los cuáles cada día usuarios se dande alta, desde todos los rincones de España y de países extranjeros. Gracias a los servicios online, los usuarios pueden jugar todos los días a través de sus pantallas y pagar los números de lotería a través de la web de forma segura y sin comisiones.</w:t><w:br/><w:t></w:t><w:br/><w:t>También, laapuesta de la Albufera es la de estar presente y comunicarse a través de sus cuatro perfiles en redes sociales:Facebook, Twitter, Linkedin, Canal youtube, Instagram. En ellas publican los premios conseguidos(3 gordos, un 3 y 5 de Navidad y múltiples boletos acertados) y hacen cada vez más grande la historia de esta casa de loterías.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Anna,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