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https://static.comunicae.com/photos/notas/1203839/1555071215_real1554990283.jpg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TradeFW, una plataforma de negociación que permite operar EUR/USD con expertos</w:t>
      </w:r>
    </w:p>
    <w:p>
      <w:pPr>
        <w:pStyle w:val="Ttulo2"/>
        <w:rPr>
          <w:color w:val="355269"/>
        </w:rPr>
      </w:pPr>
      <w:r>
        <w:rPr>
          <w:color w:val="355269"/>
        </w:rPr>
        <w:t>5 de mayo de 2019  El USD/EUR es el par de divisas más líquido y negociado del mundo y ahora en la aclamada plataforma de negociación de TradeFW es posible operar con un apalancamiento de hasta 1:200 y diferenciales ajustados que comienzan a partir de 1,7 pips, disponibles según el tipo de cuenta que se ajuste a las necesidades de cada operador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categoría de las principales divisas, el par representa a las dos economías más grandes del mundo. Posee una extraordinaria liquidez y es realmente famoso debido a su bajo nivel de diferencial, lo que lo convierte en una de las opciones más rentables del mercado Forex.</w:t>
        <w:br/>
        <w:t/>
        <w:br/>
        <w:t>El par EUR/USD es la cotización más corta del euro frente al dólar estadounidense e indica al operador cuántos dólares estadounidenses (la divisa de cotización) se necesitan para comprar un euro (la divisa base). Gracias a esta combinación de dos de las economías más influyentes del mundo (Estados Unidos y la Eurozona), este popular par cuenta con un gran atractivo debido a su nivel de liquidez y su bajo diferencial (Compra  Venta/2). TradeFW es una empresa de inversión regulada por la Unión Europea que cumple plenamente con la Directiva de Mercados de Instrumentos Financieros (MiFID), permite a los inversores operar con el EUR/USD con un apalancamiento máximo de 1:200 (cuenta profesional), o un ratio de apalancamiento de 1:30 (cuenta estándar o VIP). Ofrece un volumen mínimo de contrato de 0,1 y los diferenciales pueden llegar a ser de tan solo 1,7 pips si se es titular de una cuenta Profesional o VIP y de 3,2 pips en el caso de una cuenta Estándar.</w:t>
        <w:br/>
        <w:t/>
        <w:br/>
        <w:t>TradeFW pone a disposición de los operadores algo más que una plataforma para negociar con este importante par de divisas. El corredor en línea establece un entorno de negociación integral y profesional, con diversos tipos de cuentas, herramientas modernas y un equipo de expertos dispuestos a ayudar en cada paso del proceso.</w:t>
        <w:br/>
        <w:t/>
        <w:br/>
        <w:t>TradeFW se esfuerza al máximo por proporcionar a nuestros operadores una excelente experiencia en cuanto a funcionalidades, facilidad de uso, herramientas, formación, todas las últimas prácticas y soporte adecuado, afirma el bróker. TradeFW y sus colaboradores son corredores de divisas profesionales, expertos en derivados y gestión de riesgos y procesadores de pagos. Nos encargamos de todos los aspectos de las operaciones con CFDs y Forex para que usted tenga una sólida experiencia.</w:t>
        <w:br/>
        <w:t/>
        <w:br/>
        <w:t>En tan solo unos pocos pasos es posible realizar operaciones con el par EUR/USD en TradeFW desde cualquier dispositivo; incluidos iOS, Android o Desktop. El depósito mínimo requerido es de 250$ y puede llegar a un máximo de hasta 50.000$ en una cuenta profesional. La cobertura está permitida sin importar el tipo de cuenta por la que se opte y el corredor cubre con una protección de saldo negativo. Dependiendo de la ubicación del operador se aplicará un tipo de comisión diferente.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Cyprus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