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https://static.comunicae.com/photos/notas/1199630/1541503615_indieMAD1.jpg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Más de 35 tecnológicas punteras, 40 comunidades y 2.000 asistentes hacen de Commit el evento de referencia en España</w:t>
      </w:r>
    </w:p>
    <w:p>
      <w:pPr>
        <w:pStyle w:val="Ttulo2"/>
        <w:rPr>
          <w:color w:val="355269"/>
        </w:rPr>
      </w:pPr>
      <w:r>
        <w:rPr>
          <w:color w:val="355269"/>
        </w:rPr>
        <w:t>Grandes compañías como IBM, Microsoft, Google, ING, Amazon, Zara, Idealista, Adidas y Accenture patrocinan la primera edición de Commit. 31 patrocinadores y 5 empresas colaboradoras estarán presentes en el mayor evento para programadores de España.
40 comunidades tecnológicas y 2.000 asistentes se dan cita el 23 y 24 de noviembre en Madrid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Con prácticamente todas las entradas agotadas, la primera edición de Commit recibirá el 23 y 24 de noviembre en Madrid a 2.000 asistentes, 40 comunidades tecnológicas y más de 30 patrocinadores en el mayor encuentro para desarrolladores de España.</w:t>
        <w:br/>
        <w:t/>
        <w:br/>
        <w:t>Además de charlas y workshops del más alto nivel, albergará la segunda edición de Indie[Mad], el mayor evento de desarrollo independiente de videojuegos de Madrid, talleres de robótica y programación para niños y niñas, y un gran área de exposición para los patrocinadores. Todo ello acompañado con una participación considerable de ponentes y participantes femeninas, el gran reto del sector tecnológico y de un evento de estas dimensiones.</w:t>
        <w:br/>
        <w:t/>
        <w:br/>
        <w:t>Más de 35 compañías, no solo del sector tecnológico, apoyan la primera edición de Commit. IBM como el principal patrocinador con categoría Diamond, Microsoft, Sopra Steria y Google Cloud, como patrocinadores Platinum, y Magnolia, Autentia, FutureSpace, Softtek, Hotelbeds Group, ING, Amazon y Adidas como patrocinadores Gold, serán los principales sponsors de Commit.</w:t>
        <w:br/>
        <w:t/>
        <w:br/>
        <w:t>Idealista, Tokiota, Software Intelygenz, TravelPerk, Zara, The Cocktail, Paradigma y Zooplus como patrocinadores Hiring Silver, y Liferay, Profile, atSistemas, Tuenti, Ryanair Labs, BBVA Next Technologies, Sngular y el Grupo MasMovil como patrocinadores Silver también estarán presentes en Commit.</w:t>
        <w:br/>
        <w:t/>
        <w:br/>
        <w:t>Además, Rural Servicios Informáticos (RSI) y Anfix como Supporters, y la Universidad San Pablo CEU, Renfe, Iberia, Metricool y ConMásFuturo.com como Colaboradores cierran la lista de empresas y organizaciones que dan su indispensable apoyo para que Commit sea el evento de referencia de los desarrolladores españoles.</w:t>
        <w:br/>
        <w:t/>
        <w:br/>
        <w:t>Las comunidades, el alma de Commit</w:t>
        <w:br/>
        <w:t/>
        <w:br/>
        <w:t>Commit solo es posible gracias a la implicación de las 40 comunidades tecnológicas que participan en el evento, que con su esfuerzo y conocimientos contribuyen a seleccionar el contenido de más alto nivel para las sesiones.</w:t>
        <w:br/>
        <w:t/>
        <w:br/>
        <w:t>Commit ha conseguido tanto éxito en su primera edición gracias a todas y cada una de las organizaciones, comunidades y personas que ponen su pasión y conocimiento al servicio de esta gran comunidad. Nuestro más profundo agradecimiento a todas estas piezas clave, todos son unos superhéroes, afirman desde la organización de Commit.</w:t>
        <w:br/>
        <w:t/>
        <w:br/>
        <w:t>Laagenda de Commitya está disponible y trae los temas más candentes en la industria tecnológica del momento en formato conference y unconference, dando paso a una nueva generación de ponentes que representan al talento español en estado puro. Machine Learning, Inteligencia Artificial, Blockchain, Microservicios, Visualización, IoT o Kubernetes, entre otros temas, protagonizan un intenso programa de más de 148 charlas y talleres distribuido en 12 tracks.</w:t>
        <w:br/>
        <w:t/>
        <w:br/>
        <w:t>Commit tendrá lugar los días 23 y 24 de noviembre en la Universidad San Pablo CEU, Campus de Montepríncipe (Boadilla del Monte, Madrid).</w:t>
        <w:br/>
        <w:t/>
        <w:br/>
        <w:t>Contacto para prensa</w:t>
        <w:br/>
        <w:t/>
        <w:br/>
        <w:t>Soraya Muñoz  Communication Manager</w:t>
        <w:br/>
        <w:t/>
        <w:br/>
        <w:t>smunoz@openknowledgecom.com</w:t>
        <w:br/>
        <w:t/>
        <w:br/>
        <w:t>(34) 622 04 30 04</w:t>
        <w:br/>
        <w:t/>
        <w:br/>
        <w:t>https://2018.commit-conf.com/</w:t>
        <w:br/>
        <w:t/>
        <w:br/>
        <w:t>@commitconf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2018-11-06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