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https://static.comunicae.com/photos/notas/1199014/1539251318_IVE_banner_home.jpg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IVE ofrece una Encuesta, una Guía de Mejoras y un Modelo de Verificación para viviendas turísticas</w:t>
      </w:r>
    </w:p>
    <w:p>
      <w:pPr>
        <w:pStyle w:val="Ttulo2"/>
        <w:rPr>
          <w:color w:val="355269"/>
        </w:rPr>
      </w:pPr>
      <w:r>
        <w:rPr>
          <w:color w:val="355269"/>
        </w:rPr>
        <w:t>La Conselleria de Vivienda, Obras Públicas y Vertebración del Territorio, a través del Instituto Valenciano de la Edificación, ha desarrollado tres herramientas digitales gratuitas para mejorar el parque de vivienda turísticas de la Comunitat Valenciana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 trata de tres instrumentos, alojados en la web www.mejoratuviviendaturistica.com, para que cualquier persona interesada (propietaria, gestora o técnica encargada del diseño, construcción y mantenimiento de viviendas vacacionales) pueda acceder gratuitamente a ellos y descargarlos. Con estas herramientas puede conocer el estado de la vivienda turística y contar con criterios concretos y sencillos de comprender para mejorar sus condiciones y hacerlos más confortables para los usuarios. Estas mejoras permitirán acondicionar los pisos turísticos existentes, aproximando su calidad a niveles acordes a las normativas actuales en materia de accesibilidad, aislamiento acústico, confort térmico, calidad espacial y protección medioambiental.</w:t>
        <w:br/>
        <w:t/>
        <w:br/>
        <w:t>El primer instrumento está destinado a propietarios o gestores de pisos turísticos y permite evaluar el estado actual de la vivienda rellenando una rápida encuesta que, al finalizar, ofrece un primer diagnóstico, mediante un informe descargable, que señala los aspectos a mejorar.</w:t>
        <w:br/>
        <w:t/>
        <w:br/>
        <w:t>El segundo es una Guía de Recomendaciones que recopila consejos para mejorar aspectos concretos de las viviendas turísticas, como su accesibilidad, su confort acústico y térmico, la funcionalidad de los diferentes recintos o disponer de una vivienda más sostenible por el buen uso de los recursos o la reducción del consumo energético.</w:t>
        <w:br/>
        <w:t/>
        <w:br/>
        <w:t>Y el tercer documento, destinado más al colectivo de técnicos vinculados con el diseño, la construcción y el mantenimiento de viviendas vacacionales, ofrece un modelo de informe de verificación para el control de más de una veintena de aspectos técnicos que los profesionales pueden utilizar para inspeccionar y verificar el estado de las viviendas turísticas.</w:t>
        <w:br/>
        <w:t/>
        <w:br/>
        <w:t>Estas actividades se enmarcan dentro del proyecto europeo ALTER-ECO, cofinanciado por el programa de cooperación Interreg-MED, y que tiene como objetivo el desarrollo local sostenible del turismo promoviendo la identidad de las regiones mediterráneas.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Comunitat Valenciana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2018-10-12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