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https://static.comunicae.com/photos/notas/1197799/1533794854_Alcaldesas_Firmando_convenio.jpg</w:t></w:r></w:hyperlink></w:p><w:p><w:pPr><w:pStyle w:val="Ttulo1"/><w:spacing w:lineRule="auto" w:line="240" w:before="280" w:after="280"/><w:rPr><w:sz w:val="44"/><w:szCs w:val="44"/></w:rPr></w:pPr><w:r><w:rPr><w:sz w:val="44"/><w:szCs w:val="44"/></w:rPr><w:t>Cuatro expresiones para cuatro estaciones en el nordeste de Segovia</w:t></w:r></w:p><w:p><w:pPr><w:pStyle w:val="Ttulo2"/><w:rPr><w:color w:val="355269"/></w:rPr></w:pPr><w:r><w:rPr><w:color w:val="355269"/></w:rPr><w:t>Riaza, Grajera y Ayllón se unen en un singular proyecto cultural que impulsará y dará estabilidad y visibilidad a sus agendas culturales durante todo el año</w:t></w:r></w:p><w:p><w:pPr><w:pStyle w:val="LOnormal"/><w:rPr><w:color w:val="355269"/></w:rPr></w:pPr><w:r><w:rPr><w:color w:val="355269"/></w:rPr></w:r></w:p><w:p><w:pPr><w:pStyle w:val="LOnormal"/><w:jc w:val="left"/><w:rPr></w:rPr></w:pPr><w:r><w:rPr></w:rPr><w:t>Los tres pueblos del Nordeste de Segovia, firman un convenio de alianza cultural, que aseguran será base de referencia y refuerzo para distribuir, organizar o dinamizar espectáculos y actividades conjuntas, bajo una misma imagen e identidad.</w:t><w:br/><w:t></w:t><w:br/><w:t>Esta emprendedora acción de colaboración cultural entre localidades que comparten un mismo territorio de referencia, ha sido cofinanciada por los Ayuntamientos y fondos Leader europeos gestionados por Codinse.</w:t><w:br/><w:t></w:t><w:br/><w:t>Teatro, Magia, Música y Circo; cuatro expresiones para cuatro estaciones, que ofrecerán más motivos a un público familiar para que busque referencias e interés en la belleza propia que ofrecen estas villas y pueblos en las distintas épocas del año.</w:t><w:br/><w:t></w:t><w:br/><w:t>La iniciativa comenzará en otoño con el teatro, y seguirá con magia en invierno. Ya está cerrado el calendario de actuaciones, y en octubre tendrá lugar la presentación oficial del Proyecto y los contenidos del primer semestre.</w:t><w:br/><w:t></w:t><w:br/><w:t>Se ha elaborado una programación de calidad, para todos los públicos y a medida de los pueblos, diversa y bien organizada, para presentar una oferta cultural global y circular entre localidades. Un total de 21 espectáculos acompañados de talleres temáticos, distribuidos en el calendario anual y sin coincidencia de fechas para favorecer la total movilidad del público.</w:t><w:br/><w:t></w:t><w:br/><w:t>El Proyecto busca la extensión a otras localidades de la comarca. Se enviarán invitaciones a participar en el segundo semestre de programación con primavera musical y verano de circo.</w:t><w:br/><w:t></w:t><w:br/><w:t>Un gran reto que permitirá fortalecer lazos, alcanzar mayores apoyos, mayores objetivos y una mejor visibilidad territorial.</w:t><w:br/><w:t></w:t><w:br/><w:t>Desde la inclusión que también promueve este Proyecto, se buscan actividades asociadas al entorno para ofrecer propuestas más atractivas, más dinámicas y más integradoras, que permitan conocer mejor el privilegiado enclave y patrimonio que contiene la comarca Nordeste de Segovia.</w:t><w:br/><w:t></w:t><w:br/><w:t>Un enclave ideal para emocionarse con el otoño y las expresiones del teatro, o con la primavera y sus melodías musicales. Compartir diversión y ocio en familia o con amigos, descubrir, contemplar o vivir una bonita experiencia sumergidos entre cultura, patrimonio y naturaleza.</w:t><w:br/><w:t></w:t><w:br/><w:t>En adelante, las redes sociales irán desvelando más sobre lo que entraña este interesante y novedoso proyecto compartido de construcción cultural.</w:t><w:br/><w:t></w:t><w:br/><w:t>Más información RRSS buscando: &39;enclave multicultural&39;.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Ayllón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2018-08-09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