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https://static.comunicae.com/photos/notas/1195243/1525247283_IMG_20180205_WA0005.jpg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VinEspaña premia toda la gama de los vinos de Bodegas Fernández-Gao 1750</w:t>
      </w:r>
    </w:p>
    <w:p>
      <w:pPr>
        <w:pStyle w:val="Ttulo2"/>
        <w:rPr>
          <w:color w:val="355269"/>
        </w:rPr>
      </w:pPr>
      <w:r>
        <w:rPr>
          <w:color w:val="355269"/>
        </w:rPr>
        <w:t>La Federación Española de la Asoción de Enólogos (FEAE) da las medallas de Gran Oro al Palo Cortado, Oro al Pedro Ximénez y Medium Sweet y Plata al Oloroso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I Concurso de Vinos de España VinEspaña, organizado por a la Federación Española de la Asociación de Enólogos (FEAE) ha tenido a bien en premiar los cuatro vinos presentados al certamen por parte de Bodegas Fernández-Gao 1750.</w:t>
        <w:br/>
        <w:t/>
        <w:br/>
        <w:t>El evento tuvo lugar en el Alcázar de Jerez los días 19 y 20 de abril en el que participaron prestigiosos enólogos, somelliers y periodistas especializados en vino.</w:t>
        <w:br/>
        <w:t/>
        <w:br/>
        <w:t>Bodegas Fernández-Gao 1750 participó con los cuatro vinos que cuenta actualmente en el mercado, y todos han recibido el reconocimiento del jurado, siendo el Palo Cortado el mejor valorado con la medalla Gran Oro, la máxima distinción. El Pedro Ximénez y el Medium Sweet recibieron la medalla de Oro y el Oloroso la de Plata.</w:t>
        <w:br/>
        <w:t/>
        <w:br/>
        <w:t>No es la primera vez que los caldos de Bodegas Fernández-Gao 1750 reciben las más altas distinciones. En el año 2017 la revista estadounidense Wine Enthusiast premió al Oloroso en 94 puntos, al Palo Cortado en 92 y al Medium Sweet en 88, todos ellos sobre un máximo de 100.</w:t>
        <w:br/>
        <w:t/>
        <w:br/>
        <w:t>También en este mismo año la Asociación Española de Periodistas del Vino, concedió la medalla de Gran Oro al Palo Cortado y la de Oro al Oloroso.</w:t>
        <w:br/>
        <w:t/>
        <w:br/>
        <w:t>En esta I edición del Concurso de Vinos de España VinEspaña se han presentado un total de 380 vinos, entre ellos un 25% representantes del marco de Jerez. De la totalidad de vinos según el reglamento establecido tan solo premiaban un total del 30% de los mismos, con lo que el hecho que toda la gama de Bodegas Fernández-Gao 1750 haya conseguido premio, ponen en valor sus vinos viejos.</w:t>
        <w:br/>
        <w:t/>
        <w:br/>
        <w:t>Acerca de Bodegas Fernández-Gao 1750</w:t>
        <w:br/>
        <w:t/>
        <w:br/>
        <w:t>Bodegas Fernández-Gao es la continuación en el siglo XXI de Fernández-Gao Vinos y Brandies, casa fundada en 1750, siendo una de las más antiguas del Marco de Jerez.</w:t>
        <w:br/>
        <w:t/>
        <w:br/>
        <w:t>Con un equipo joven y renovador, Bodegas Fernández-Gao busca la exclusividad con una producción limitada de los vinos más representativos Jerez, con cinco productos: Oloroso, Palo Cortado, Medium Sweet, Pedro Ximénez y Cream De Ecclesia.</w:t>
        <w:br/>
        <w:t/>
        <w:br/>
        <w:t>Con una imagen moderna y adaptada a los nuevos tiempos, Bodegas Fernández-Gao 1750 quiere estar a la vanguardia de los vinos y brandies de Jerez, con una visión amplia y con un nuevo concepto donde se pueda disfrutar de un vino de calidad, para tomarlo solo o acompañado de buena gastronomía.</w:t>
        <w:br/>
        <w:t/>
        <w:br/>
        <w:t>Igualmente Bodegas Fernández-Gao 1750 y el Marquesado de Campo Real (1689) han unido sinergias en esta nueva etapa llena de ilusiones.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Jerez de la Frontera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2018-05-02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