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https://static.comunicae.com/photos/notas/1194372/1522058807_Screenshot_2.jpg</w:t>
        </w:r>
      </w:hyperlink>
    </w:p>
    <w:p>
      <w:pPr>
        <w:pStyle w:val="Ttulo1"/>
        <w:spacing w:lineRule="auto" w:line="240" w:before="280" w:after="280"/>
        <w:rPr>
          <w:sz w:val="44"/>
          <w:szCs w:val="44"/>
        </w:rPr>
      </w:pPr>
      <w:r>
        <w:rPr>
          <w:sz w:val="44"/>
          <w:szCs w:val="44"/>
        </w:rPr>
        <w:t>CBB Online Shop: uno de los referentes en España de la bicicleta fixie</w:t>
      </w:r>
    </w:p>
    <w:p>
      <w:pPr>
        <w:pStyle w:val="Ttulo2"/>
        <w:rPr>
          <w:color w:val="355269"/>
        </w:rPr>
      </w:pPr>
      <w:r>
        <w:rPr>
          <w:color w:val="355269"/>
        </w:rPr>
        <w:t>Componentes de Bicicletas Baratos - CBB Online Shop se ha convertido tras casi cuatro años de presencia online en uno de los referentes en España de la bicicleta fixie, es decir, de piñón fijo. Con la continua formación de su plantilla este e-commerce pretende que la experiencia de compra del usuario sea perfecta a la hora de adquirir estos componentes de bicicleta que destacan por sus precios competitivos</w:t>
      </w:r>
    </w:p>
    <w:p>
      <w:pPr>
        <w:pStyle w:val="LOnormal"/>
        <w:rPr>
          <w:color w:val="355269"/>
        </w:rPr>
      </w:pPr>
      <w:r>
        <w:rPr>
          <w:color w:val="355269"/>
        </w:rPr>
      </w:r>
    </w:p>
    <w:p>
      <w:pPr>
        <w:pStyle w:val="LOnormal"/>
        <w:jc w:val="left"/>
        <w:rPr/>
      </w:pPr>
      <w:r>
        <w:rPr/>
        <w:t>El éxito de sus bicicletas fixie por lo general monomarcha y que no tiene piñón libre, reside en sus diferentes configuraciones con alternativas de colores y estilos, que van desde una fixie sencilla hasta modelos con los toques más atrevidos del momento para los trayectos urbanos.</w:t>
        <w:br/>
        <w:t/>
        <w:br/>
        <w:t>El hecho de contar con 4 años de experiencia en el sector ciclismo generalmente urbano nos ha convertido en uno de los referentes fixie en todo el país, destaca la gerente del e-commerce Complementos de Bicicletas Baratos  CBB Online Shop, Ana Isabel Parra Nieva.</w:t>
        <w:br/>
        <w:t/>
        <w:br/>
        <w:t>Desde CBB apostaron desde el primer momento por el modelo fixie, una bicicleta sencilla de muy bajo peso con la que realizar trayectos diarios de manera rápida y que se puede personalizar con componentes económicos de todos los colores y formas.</w:t>
        <w:br/>
        <w:t/>
        <w:br/>
        <w:t>Así, este modelo de piñón fijo es fácilmente configurable con cuadros ultraligeros disponibles en diferentes colores y tallajes de todas las marcas punteras en el mercado. Y si algo diferencia a CBB es que lo hacen al mejor precio.</w:t>
        <w:br/>
        <w:t/>
        <w:br/>
        <w:t>Un amplio catálogo online de componentes para bicicletas</w:t>
        <w:br/>
        <w:t/>
        <w:br/>
        <w:t>La web se lanzó de manera oficial en 2014 con una lista inmensa de referencias de productos, sobre todo, especializados en fixie. Con el paso del tiempo la web se ha ido actualizando con componentes de bicicleta de todo tipo.</w:t>
        <w:br/>
        <w:t/>
        <w:br/>
        <w:t>Y es que, además de bicicletas, CBB vende y distribuye todo tipo de componentes para bici como ruedas, cadenas, horquillas, radios, piñones, pedales y decenas de elementos más que dan lugar a centenares de productos.</w:t>
        <w:br/>
        <w:t/>
        <w:br/>
        <w:t>El objetivo de CBB Online Shop es que el ciclista no solo pueda encontrar el accesorio o componente que busca, sino que pueda escoger entre una amplia variedad de ruedas, llantas, manillares y accesorios.</w:t>
        <w:br/>
        <w:t/>
        <w:br/>
        <w:t>Recuerdo la primera venta en abril de 2014 cuando empezamos con la optimización de la tienda. Fue un piñón libre. Nos hizo una ilusión tremenda y corrimos rápidamente para dar el servicio rápido, rememora la gerente en referencia al envío, que en la actualidad es de 24 horas.</w:t>
        <w:br/>
        <w:t/>
        <w:br/>
        <w:t>Experiencia de compra rápida, eficaz y barata</w:t>
        <w:br/>
        <w:t/>
        <w:br/>
        <w:t>El objetivo principal de Componentes de Bicicleta Baratos es, además de ofrecer el precio más competitivo, que la experiencia de compra del usuario sea perfecta.</w:t>
        <w:br/>
        <w:t/>
        <w:br/>
        <w:t>Estamos continuamente en formación para ofrecer a nuestros clientes una experiencia de compra rápida, eficaz y sobre todo barata, concluye Ana Isabel Parra Nieva, quien destaca también los constantes descuentos que se pueden encontrar en la tienda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