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https://static.comunicae.com/photos/notas/1194303/1521718374_arcas_inauguracion_valladolid.jpg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Perfumerías Arcas, inaugura en Medina del Campo con la presencia de Rafa Mora, Julio el Feroz y Ricky</w:t>
      </w:r>
    </w:p>
    <w:p>
      <w:pPr>
        <w:pStyle w:val="Ttulo2"/>
        <w:rPr>
          <w:color w:val="355269"/>
        </w:rPr>
      </w:pPr>
      <w:r>
        <w:rPr>
          <w:color w:val="355269"/>
        </w:rPr>
        <w:t>La inauguración será este viernes 23 de marzo y ellos estarán a partir de las 17:00 de la tarde para saludar a todas las personas que acudan a la inauguración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Perfumerías Arcas, empresa líder en la venta y distribución de productos de droguería y perfumería, que inicio su expansión en franquicia a finales del año 2015, cuenta actualmente con 23 establecimientos abiertos.</w:t>
        <w:br/>
        <w:t/>
        <w:br/>
        <w:t>El nuevo local en la localidad vallisoletana de Medina del Campo, está situado en la Calle Padilla número 36 y contará con más de 2.000 referencias de droguería y perfumería con los mejores precios garantizadostodo el año.</w:t>
        <w:br/>
        <w:t/>
        <w:br/>
        <w:t>La presencia en la inauguración de famosos personajes: Rafa Mora de Hombres, Mujeres y Viceversa, así como Julio el Feroz y Ricky de Gran Hermano, hará que acudan muchísimas personas al evento y a conocer la tienda, sus productos y sus magníficos precios.</w:t>
        <w:br/>
        <w:t/>
        <w:br/>
        <w:t>En su interior se expone una amplia representación de droguería, cosmética y perfumería en la que el cliente puede encontrar hasta 10 euros de diferencia en un perfume de marca y buenos precios también en comparación con los grandes supermercados y droguerías tradicionales.</w:t>
        <w:br/>
        <w:t/>
        <w:br/>
        <w:t>No son marcas blancas, sino que son primeras marcas de fabricantes nacionales y extranjeros.</w:t>
        <w:br/>
        <w:t/>
        <w:br/>
        <w:t>Actualmente la Red de Perfumerías Arcas esperan acabar el año 2018 con al menos 30 locales al público en toda la geografía nacional.</w:t>
        <w:br/>
        <w:t/>
        <w:br/>
        <w:t>Ahora están situados en: 4 tiendas en Elda (Alicante), 2 en Málaga, Murcia, Mijas y Estepona (ambos de Málaga), Petrer y Orihuela (ambos de Alicante), Martos y Linares (ambos en Jaén), Oviedo, Malgrat de Mar (Barcelona) , Almagro (Ciudad Real), Torrijos (Toledo), As Pontes de García Rodríguez (A Coruña), Bollullos del Condado (Huelva), Hellín(Albacete), Yecla (Murcia), Alcalá de Guadaira (Sevilla) y el último en Medina del Campo (Valladolid).</w:t>
        <w:br/>
        <w:t/>
        <w:br/>
        <w:t>Todos los franquiciados han contado desde el momento inicial con la ayuda de la central para elegir el mejor emplazamiento en sus localidades.</w:t>
        <w:br/>
        <w:t/>
        <w:br/>
        <w:t>Las claves del éxito de Perfumerías Arcas es tener siempre los precios más bajos del mercado en droguería y perfumería. Dada la situación económica actual, los clientes buscan una buena oferta de productos al mejor precio.</w:t>
        <w:br/>
        <w:t/>
        <w:br/>
        <w:t>La Central de Perfumerías Arcas está formada por un gran equipo de profesionales con una dilatada experiencia en las diferentes áreas de negocio, pero también con un amplio bagaje y conocimiento en las áreas de aprovisionamiento y logística.</w:t>
        <w:br/>
        <w:t/>
        <w:br/>
        <w:t>La franquicia Perfumería-Droguería Arcas</w:t>
        <w:br/>
        <w:t/>
        <w:br/>
        <w:t>Esta dilatada experiencia se pone ahora al servicio de los futuros franquiciados, para que basándose siempre en su excelente política comercial y de servicio, se hagan con un número importante y creciente de clientes de droguerías y particulares.</w:t>
        <w:br/>
        <w:t/>
        <w:br/>
        <w:t>Otras ventajas a destacar para aquellos que deseen emprender este negocio, es que contará con un negocio seguro, de fácil gestión y alta rotación de producto.</w:t>
        <w:br/>
        <w:t/>
        <w:br/>
        <w:t>Las personas interesadas en montar una franquicia de Arcas deben ser personas con espíritu emprendedor y dinámico y que disponga de un local de al menos 140m2. La inversión inicial total será de 45.000€  IVA, en el que se incluyen entre los 25.000 y 27.000 € de stock inicial.</w:t>
        <w:br/>
        <w:t/>
        <w:br/>
        <w:t>Para más información:</w:t>
        <w:br/>
        <w:t/>
        <w:br/>
        <w:t>Beatriz Vega</w:t>
        <w:br/>
        <w:t/>
        <w:br/>
        <w:t>bvega@tormofranchise.com</w:t>
        <w:br/>
        <w:t/>
        <w:br/>
        <w:t>Antonio Arcas</w:t>
        <w:br/>
        <w:t/>
        <w:br/>
        <w:t>contacto@perfumeriasarcas.com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