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https://static.comunicae.com/photos/notas/1194169/1521473931_marvi_cocinas_banos.jpg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Marvi Cocinas y Baños renueva su compromiso con la calidad</w:t>
      </w:r>
    </w:p>
    <w:p>
      <w:pPr>
        <w:pStyle w:val="Ttulo2"/>
        <w:rPr>
          <w:color w:val="355269"/>
        </w:rPr>
      </w:pPr>
      <w:r>
        <w:rPr>
          <w:color w:val="355269"/>
        </w:rPr>
        <w:t>Marvi, empresa aragonesa especializada en mobiliario de cocina y baño, armarios empotrados y reformas de hogar, renueva su compromiso con la calidad de sus servicios. La empresa, con 38 años de experiencia a sus espaldas, ha obtenido recientemente la renovación de la norma de calidad que certifica sus servicios de pequeño comercio para las actividades de muebles de baño, muebles de cocina y armarios empotrados, así como la gestión de reformas integrales en viviendas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Marvi, Cocinas y Baños ha obtenido de nuevo el certificado que garantiza que el sistema de calidad de la empresa es conforme con los requisitos de la norma UNE y que este año cumple 9 años desde su concesión, siendo una de las primeras empresas en lograr esta distinción en Zaragoza.</w:t>
        <w:br/>
        <w:t/>
        <w:br/>
        <w:t>Y es que, esta empresa 100% aragonesa es una de las más antiguas de su sector, con 38 años de actividad en los que han destacado por su especialización en la fabricación de muebles de cocina y baño a medida. Una actividad que ha complementado con otros servicios para el hogar, como reformas integrales, con un servicio que se encarga de coordinar a todos los gremios, desde la albañilería, fontanería y electricidad, pasando por la pintura y hasta la decoración. Asimismo, Marvi sobresale por sus armarios empotrados, gracias a sus sistemas de apertura, bisagras, accesorios interiores, cajones de fácil extracción y guías de la máxima calidad.</w:t>
        <w:br/>
        <w:t/>
        <w:br/>
        <w:t>Marvi siempre se ha distinguido por la excelencia en su atención al cliente y su producto de alta calidad, con unos magníficos acabados, destaca el gerente de la empresa, Roberto Baldellou.</w:t>
        <w:br/>
        <w:t/>
        <w:br/>
        <w:t>Actualmente la empresa de cocinas y baños cuenta con unas instalaciones en Zaragoza, con dos naves en el Polígono el Portazgo donde se lleva a cabo la fabricación de muebles, y un establecimiento comercial en la Calle Santander, 1 en Zaragoza.</w:t>
        <w:br/>
        <w:t/>
        <w:br/>
        <w:t>Comprometidos con la responsabilidad social en el entorno</w:t>
        <w:br/>
        <w:t/>
        <w:br/>
        <w:t>Bien arraigada en el territorio aragonés, Marvi intenta contribuir al entorno que le rodea con algunas acciones que faciliten la vida de los ciudadanos y que contribuyan a un servicio de calidad.</w:t>
        <w:br/>
        <w:t/>
        <w:br/>
        <w:t>Actualmente Marvi pertenece a la Red de Comercios Amigables con las personas mayores del Ayuntamiento de Zaragoza, formando parte de los comercios de proximidad que ofrecen atención personalizada y especializada a las personas mayores.</w:t>
        <w:br/>
        <w:t/>
        <w:br/>
        <w:t>Además, colabora con la fundación de Disminuidos Físicos de Aragón (DFA) mediante un acuerdo con condiciones especiales para sus miembros, ofrece descuentos a familias numerosas con Carné Familiar del Gobierno de Aragón y mantiene acuerdos con otros organismos y fundaciones. En un compromiso con el servicio al cliente de calidad, la empresa está adherida a la Junta Arbitral de Consumo de Aragón para facilitar cualquier reclamación de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